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A0" w:rsidRPr="00BA10D4" w:rsidRDefault="009B146E" w:rsidP="002C7CD7">
      <w:pPr>
        <w:rPr>
          <w:rFonts w:ascii="Garamond" w:hAnsi="Garamond" w:cs="Kabel Bk BT"/>
          <w:b/>
          <w:color w:val="000000"/>
        </w:rPr>
      </w:pPr>
      <w:r>
        <w:rPr>
          <w:rFonts w:ascii="Garamond" w:hAnsi="Garamond" w:cs="Kabel Bk BT"/>
          <w:b/>
          <w:color w:val="000000"/>
        </w:rPr>
        <w:br/>
      </w:r>
      <w:r w:rsidR="00BA10D4" w:rsidRPr="00BA10D4">
        <w:rPr>
          <w:rFonts w:ascii="Garamond" w:hAnsi="Garamond" w:cs="Kabel Bk BT"/>
          <w:b/>
          <w:color w:val="000000"/>
        </w:rPr>
        <w:t>F</w:t>
      </w:r>
      <w:r w:rsidR="00E715A0" w:rsidRPr="00BA10D4">
        <w:rPr>
          <w:rFonts w:ascii="Garamond" w:hAnsi="Garamond" w:cs="Kabel Bk BT"/>
          <w:b/>
          <w:color w:val="000000"/>
        </w:rPr>
        <w:t xml:space="preserve">amilies </w:t>
      </w:r>
      <w:r w:rsidR="00BA10D4" w:rsidRPr="00BA10D4">
        <w:rPr>
          <w:rFonts w:ascii="Garamond" w:hAnsi="Garamond" w:cs="Kabel Bk BT"/>
          <w:b/>
          <w:color w:val="000000"/>
        </w:rPr>
        <w:t xml:space="preserve">of the </w:t>
      </w:r>
      <w:proofErr w:type="spellStart"/>
      <w:r w:rsidR="00BA10D4" w:rsidRPr="00BA10D4">
        <w:rPr>
          <w:rFonts w:ascii="Garamond" w:hAnsi="Garamond" w:cs="Kabel Bk BT"/>
          <w:b/>
          <w:color w:val="000000"/>
        </w:rPr>
        <w:t>Margarethaplantation</w:t>
      </w:r>
      <w:r w:rsidR="00660F83">
        <w:rPr>
          <w:rFonts w:ascii="Garamond" w:hAnsi="Garamond" w:cs="Kabel Bk BT"/>
          <w:b/>
          <w:color w:val="000000"/>
        </w:rPr>
        <w:t>benefit</w:t>
      </w:r>
      <w:proofErr w:type="spellEnd"/>
      <w:r w:rsidR="00660F83">
        <w:rPr>
          <w:rFonts w:ascii="Garamond" w:hAnsi="Garamond" w:cs="Kabel Bk BT"/>
          <w:b/>
          <w:color w:val="000000"/>
        </w:rPr>
        <w:t xml:space="preserve"> from a sustainable livelihood through drainage and sanitation, water management and flood </w:t>
      </w:r>
      <w:proofErr w:type="spellStart"/>
      <w:r w:rsidR="00660F83">
        <w:rPr>
          <w:rFonts w:ascii="Garamond" w:hAnsi="Garamond" w:cs="Kabel Bk BT"/>
          <w:b/>
          <w:color w:val="000000"/>
        </w:rPr>
        <w:t>mitigation</w:t>
      </w:r>
      <w:r w:rsidR="00660F83" w:rsidRPr="00253AD2">
        <w:rPr>
          <w:rFonts w:ascii="Garamond" w:hAnsi="Garamond" w:cs="Kabel Bk BT"/>
          <w:b/>
          <w:color w:val="000000"/>
        </w:rPr>
        <w:t>efforts</w:t>
      </w:r>
      <w:proofErr w:type="spellEnd"/>
      <w:r w:rsidR="00660F83" w:rsidRPr="00253AD2">
        <w:rPr>
          <w:rFonts w:ascii="Garamond" w:hAnsi="Garamond" w:cs="Kabel Bk BT"/>
          <w:b/>
          <w:color w:val="000000"/>
        </w:rPr>
        <w:t>.</w:t>
      </w:r>
    </w:p>
    <w:p w:rsidR="002C7CD7" w:rsidRPr="0006364B" w:rsidRDefault="00084103" w:rsidP="002C7CD7">
      <w:pPr>
        <w:autoSpaceDE w:val="0"/>
        <w:autoSpaceDN w:val="0"/>
        <w:adjustRightInd w:val="0"/>
        <w:jc w:val="both"/>
        <w:rPr>
          <w:rFonts w:ascii="Garamond" w:hAnsi="Garamond" w:cs="Garamond"/>
          <w:b/>
          <w:bCs/>
          <w:color w:val="000000"/>
        </w:rPr>
      </w:pPr>
      <w:proofErr w:type="gramStart"/>
      <w:r w:rsidRPr="00BA10D4">
        <w:rPr>
          <w:rFonts w:ascii="Garamond" w:hAnsi="Garamond" w:cs="Garamond"/>
          <w:b/>
          <w:bCs/>
          <w:color w:val="000000"/>
        </w:rPr>
        <w:t xml:space="preserve">A two-page project summary for </w:t>
      </w:r>
      <w:r w:rsidR="00BA10D4" w:rsidRPr="006B1E0F">
        <w:rPr>
          <w:rFonts w:ascii="Garamond" w:hAnsi="Garamond" w:cs="Garamond"/>
          <w:b/>
          <w:bCs/>
          <w:color w:val="000000"/>
        </w:rPr>
        <w:t>UNDP</w:t>
      </w:r>
      <w:r w:rsidR="006B1E0F" w:rsidRPr="006B1E0F">
        <w:rPr>
          <w:rFonts w:ascii="Garamond" w:hAnsi="Garamond" w:cs="Garamond"/>
          <w:b/>
          <w:bCs/>
          <w:color w:val="000000"/>
        </w:rPr>
        <w:t xml:space="preserve"> Suriname </w:t>
      </w:r>
      <w:r w:rsidR="00BA10D4" w:rsidRPr="006B1E0F">
        <w:rPr>
          <w:rFonts w:ascii="Garamond" w:hAnsi="Garamond" w:cs="Garamond"/>
          <w:b/>
          <w:bCs/>
          <w:color w:val="000000"/>
        </w:rPr>
        <w:t xml:space="preserve">and </w:t>
      </w:r>
      <w:r w:rsidR="006B1E0F" w:rsidRPr="006B1E0F">
        <w:rPr>
          <w:rFonts w:ascii="Garamond" w:hAnsi="Garamond" w:cs="Garamond"/>
          <w:b/>
          <w:bCs/>
          <w:color w:val="000000"/>
        </w:rPr>
        <w:t xml:space="preserve">Suriname </w:t>
      </w:r>
      <w:r w:rsidR="00BA10D4" w:rsidRPr="006B1E0F">
        <w:rPr>
          <w:rFonts w:ascii="Garamond" w:hAnsi="Garamond" w:cs="Garamond"/>
          <w:b/>
          <w:bCs/>
          <w:color w:val="000000"/>
        </w:rPr>
        <w:t xml:space="preserve">Red </w:t>
      </w:r>
      <w:r w:rsidR="00BA10D4" w:rsidRPr="006B1E0F">
        <w:rPr>
          <w:rFonts w:ascii="Garamond" w:hAnsi="Garamond" w:cs="Kabel Bk BT"/>
          <w:b/>
          <w:color w:val="000000"/>
        </w:rPr>
        <w:t>Cross</w:t>
      </w:r>
      <w:r w:rsidR="00BA10D4" w:rsidRPr="00BA10D4">
        <w:rPr>
          <w:rFonts w:ascii="Garamond" w:hAnsi="Garamond" w:cs="Kabel Bk BT"/>
          <w:b/>
          <w:color w:val="000000"/>
        </w:rPr>
        <w:t>.</w:t>
      </w:r>
      <w:proofErr w:type="gramEnd"/>
    </w:p>
    <w:p w:rsidR="00084103" w:rsidRPr="0006364B" w:rsidRDefault="00084103" w:rsidP="002C7CD7">
      <w:pPr>
        <w:autoSpaceDE w:val="0"/>
        <w:autoSpaceDN w:val="0"/>
        <w:adjustRightInd w:val="0"/>
        <w:jc w:val="both"/>
        <w:rPr>
          <w:rFonts w:ascii="Garamond" w:hAnsi="Garamond" w:cs="Garamond"/>
          <w:b/>
          <w:bCs/>
          <w:color w:val="000000"/>
        </w:rPr>
      </w:pPr>
    </w:p>
    <w:p w:rsidR="00EE6873" w:rsidRPr="0006364B" w:rsidRDefault="005D0CD7" w:rsidP="00806D28">
      <w:pPr>
        <w:autoSpaceDE w:val="0"/>
        <w:autoSpaceDN w:val="0"/>
        <w:adjustRightInd w:val="0"/>
        <w:spacing w:after="120"/>
        <w:jc w:val="both"/>
        <w:rPr>
          <w:rFonts w:ascii="Garamond" w:hAnsi="Garamond" w:cs="Garamond"/>
          <w:b/>
          <w:bCs/>
          <w:color w:val="FF0000"/>
        </w:rPr>
      </w:pPr>
      <w:r>
        <w:rPr>
          <w:rFonts w:ascii="Garamond" w:hAnsi="Garamond" w:cs="Garamond"/>
          <w:b/>
          <w:bCs/>
          <w:color w:val="FF0000"/>
        </w:rPr>
        <w:t xml:space="preserve">COMPELLING </w:t>
      </w:r>
      <w:r w:rsidR="00EE6873" w:rsidRPr="0006364B">
        <w:rPr>
          <w:rFonts w:ascii="Garamond" w:hAnsi="Garamond" w:cs="Garamond"/>
          <w:b/>
          <w:bCs/>
          <w:color w:val="FF0000"/>
        </w:rPr>
        <w:t>NEED</w:t>
      </w:r>
    </w:p>
    <w:p w:rsidR="002C7CD7" w:rsidRPr="0006364B" w:rsidRDefault="002C7CD7" w:rsidP="002C7CD7">
      <w:pPr>
        <w:autoSpaceDE w:val="0"/>
        <w:autoSpaceDN w:val="0"/>
        <w:adjustRightInd w:val="0"/>
        <w:jc w:val="both"/>
        <w:rPr>
          <w:rFonts w:ascii="Garamond" w:hAnsi="Garamond" w:cs="Garamond"/>
          <w:color w:val="000000"/>
        </w:rPr>
      </w:pPr>
      <w:r w:rsidRPr="0006364B">
        <w:rPr>
          <w:rFonts w:ascii="Garamond" w:hAnsi="Garamond" w:cs="Garamond"/>
          <w:b/>
          <w:bCs/>
          <w:color w:val="000000"/>
        </w:rPr>
        <w:t xml:space="preserve">Imagine you </w:t>
      </w:r>
      <w:proofErr w:type="spellStart"/>
      <w:r w:rsidRPr="0006364B">
        <w:rPr>
          <w:rFonts w:ascii="Garamond" w:hAnsi="Garamond" w:cs="Garamond"/>
          <w:b/>
          <w:bCs/>
          <w:color w:val="000000"/>
        </w:rPr>
        <w:t>are</w:t>
      </w:r>
      <w:r w:rsidR="00BB7FA7">
        <w:rPr>
          <w:rFonts w:ascii="Garamond" w:hAnsi="Garamond" w:cs="Garamond"/>
          <w:b/>
          <w:bCs/>
          <w:color w:val="000000"/>
        </w:rPr>
        <w:t>the</w:t>
      </w:r>
      <w:proofErr w:type="spellEnd"/>
      <w:r w:rsidR="00BB7FA7">
        <w:rPr>
          <w:rFonts w:ascii="Garamond" w:hAnsi="Garamond" w:cs="Garamond"/>
          <w:b/>
          <w:bCs/>
          <w:color w:val="000000"/>
        </w:rPr>
        <w:t xml:space="preserve"> </w:t>
      </w:r>
      <w:r w:rsidR="00EA3B3D">
        <w:rPr>
          <w:rFonts w:ascii="Garamond" w:hAnsi="Garamond" w:cs="Garamond"/>
          <w:b/>
          <w:bCs/>
          <w:color w:val="000000"/>
        </w:rPr>
        <w:t xml:space="preserve">head of a distressed family whose home </w:t>
      </w:r>
      <w:r w:rsidR="00BB7FA7">
        <w:rPr>
          <w:rFonts w:ascii="Garamond" w:hAnsi="Garamond" w:cs="Garamond"/>
          <w:b/>
          <w:bCs/>
          <w:color w:val="000000"/>
        </w:rPr>
        <w:t>is</w:t>
      </w:r>
      <w:r w:rsidR="00EA3B3D">
        <w:rPr>
          <w:rFonts w:ascii="Garamond" w:hAnsi="Garamond" w:cs="Garamond"/>
          <w:b/>
          <w:bCs/>
          <w:color w:val="000000"/>
        </w:rPr>
        <w:t xml:space="preserve"> damaged by a recent flood</w:t>
      </w:r>
      <w:r w:rsidRPr="0006364B">
        <w:rPr>
          <w:rFonts w:ascii="Garamond" w:hAnsi="Garamond" w:cs="Garamond"/>
          <w:b/>
          <w:bCs/>
          <w:color w:val="000000"/>
        </w:rPr>
        <w:t xml:space="preserve">. </w:t>
      </w:r>
    </w:p>
    <w:p w:rsidR="00620791" w:rsidRDefault="00620791" w:rsidP="002C7CD7">
      <w:pPr>
        <w:autoSpaceDE w:val="0"/>
        <w:autoSpaceDN w:val="0"/>
        <w:adjustRightInd w:val="0"/>
        <w:jc w:val="both"/>
        <w:rPr>
          <w:rFonts w:ascii="Garamond" w:hAnsi="Garamond" w:cs="Garamond"/>
          <w:color w:val="000000"/>
        </w:rPr>
      </w:pPr>
    </w:p>
    <w:p w:rsidR="00221F89" w:rsidRDefault="00221F89" w:rsidP="00221F89">
      <w:pPr>
        <w:autoSpaceDE w:val="0"/>
        <w:autoSpaceDN w:val="0"/>
        <w:adjustRightInd w:val="0"/>
        <w:jc w:val="both"/>
        <w:rPr>
          <w:rFonts w:ascii="Arial Narrow" w:hAnsi="Arial Narrow"/>
          <w:color w:val="000000"/>
          <w:sz w:val="18"/>
          <w:szCs w:val="18"/>
        </w:rPr>
        <w:sectPr w:rsidR="00221F89" w:rsidSect="00F40144">
          <w:headerReference w:type="default" r:id="rId8"/>
          <w:footerReference w:type="default" r:id="rId9"/>
          <w:pgSz w:w="12240" w:h="15840"/>
          <w:pgMar w:top="720" w:right="720" w:bottom="360" w:left="720" w:header="360" w:footer="360" w:gutter="0"/>
          <w:cols w:space="720"/>
          <w:docGrid w:linePitch="360"/>
        </w:sectPr>
      </w:pPr>
    </w:p>
    <w:p w:rsidR="00221F89" w:rsidRDefault="005C2FEA" w:rsidP="00221F89">
      <w:pPr>
        <w:autoSpaceDE w:val="0"/>
        <w:autoSpaceDN w:val="0"/>
        <w:adjustRightInd w:val="0"/>
        <w:jc w:val="center"/>
        <w:rPr>
          <w:rFonts w:ascii="Garamond" w:hAnsi="Garamond" w:cs="Garamond"/>
          <w:color w:val="000000"/>
        </w:rPr>
      </w:pPr>
      <w:r>
        <w:rPr>
          <w:rFonts w:ascii="Arial Narrow" w:hAnsi="Arial Narrow"/>
          <w:noProof/>
          <w:color w:val="000000"/>
          <w:sz w:val="18"/>
          <w:szCs w:val="18"/>
        </w:rPr>
        <w:lastRenderedPageBreak/>
        <w:drawing>
          <wp:inline distT="0" distB="0" distL="0" distR="0">
            <wp:extent cx="1447138" cy="185022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47138" cy="1850226"/>
                    </a:xfrm>
                    <a:prstGeom prst="rect">
                      <a:avLst/>
                    </a:prstGeom>
                    <a:noFill/>
                    <a:ln w="9525">
                      <a:noFill/>
                      <a:miter lim="800000"/>
                      <a:headEnd/>
                      <a:tailEnd/>
                    </a:ln>
                  </pic:spPr>
                </pic:pic>
              </a:graphicData>
            </a:graphic>
          </wp:inline>
        </w:drawing>
      </w:r>
    </w:p>
    <w:p w:rsidR="00221F89" w:rsidRDefault="00221F89" w:rsidP="00221F89">
      <w:pPr>
        <w:autoSpaceDE w:val="0"/>
        <w:autoSpaceDN w:val="0"/>
        <w:adjustRightInd w:val="0"/>
        <w:jc w:val="both"/>
        <w:rPr>
          <w:rFonts w:ascii="Garamond" w:hAnsi="Garamond" w:cs="Garamond"/>
          <w:color w:val="000000"/>
        </w:rPr>
      </w:pPr>
      <w:r w:rsidRPr="0006364B">
        <w:rPr>
          <w:rFonts w:ascii="Garamond" w:hAnsi="Garamond" w:cs="Garamond"/>
          <w:color w:val="000000"/>
        </w:rPr>
        <w:lastRenderedPageBreak/>
        <w:t xml:space="preserve">If you live in </w:t>
      </w:r>
      <w:r>
        <w:rPr>
          <w:rFonts w:ascii="Garamond" w:hAnsi="Garamond" w:cs="Garamond"/>
          <w:color w:val="000000"/>
        </w:rPr>
        <w:t>a plantation along the coastal area of Suriname</w:t>
      </w:r>
      <w:bookmarkStart w:id="0" w:name="_GoBack"/>
      <w:bookmarkEnd w:id="0"/>
      <w:r>
        <w:rPr>
          <w:rFonts w:ascii="Garamond" w:hAnsi="Garamond" w:cs="Garamond"/>
          <w:color w:val="000000"/>
        </w:rPr>
        <w:t xml:space="preserve">, </w:t>
      </w:r>
      <w:r w:rsidRPr="0006364B">
        <w:rPr>
          <w:rFonts w:ascii="Garamond" w:hAnsi="Garamond" w:cs="Garamond"/>
          <w:color w:val="000000"/>
        </w:rPr>
        <w:t xml:space="preserve">you are likely a subsistence </w:t>
      </w:r>
      <w:r>
        <w:rPr>
          <w:rFonts w:ascii="Garamond" w:hAnsi="Garamond" w:cs="Garamond"/>
          <w:color w:val="000000"/>
        </w:rPr>
        <w:t xml:space="preserve">fisherman, </w:t>
      </w:r>
      <w:r w:rsidR="00BB7FA7">
        <w:rPr>
          <w:rFonts w:ascii="Garamond" w:hAnsi="Garamond" w:cs="Garamond"/>
          <w:color w:val="000000"/>
        </w:rPr>
        <w:t xml:space="preserve">with a secondary school education. </w:t>
      </w:r>
      <w:r>
        <w:rPr>
          <w:rFonts w:ascii="Garamond" w:hAnsi="Garamond" w:cs="Garamond"/>
          <w:color w:val="000000"/>
        </w:rPr>
        <w:t>Increasingly harsh weather conditions disrupt your daily fishing activities</w:t>
      </w:r>
      <w:r w:rsidR="005D6066">
        <w:rPr>
          <w:rFonts w:ascii="Garamond" w:hAnsi="Garamond" w:cs="Garamond"/>
          <w:color w:val="000000"/>
        </w:rPr>
        <w:t>, reducing harvest and incur</w:t>
      </w:r>
      <w:r>
        <w:rPr>
          <w:rFonts w:ascii="Garamond" w:hAnsi="Garamond" w:cs="Garamond"/>
          <w:color w:val="000000"/>
        </w:rPr>
        <w:t xml:space="preserve"> further emotional tensions in the family. On top of this, your home gets damaged from the intrusion of sea water during heavy rainfall periods. This problem, exacerbated by a lack of knowledge </w:t>
      </w:r>
      <w:r w:rsidRPr="0006364B">
        <w:rPr>
          <w:rFonts w:ascii="Garamond" w:hAnsi="Garamond" w:cs="Garamond"/>
          <w:color w:val="000000"/>
        </w:rPr>
        <w:t xml:space="preserve">of </w:t>
      </w:r>
      <w:r w:rsidR="00CF439C">
        <w:rPr>
          <w:rFonts w:ascii="Garamond" w:hAnsi="Garamond" w:cs="Garamond"/>
          <w:color w:val="000000"/>
        </w:rPr>
        <w:t xml:space="preserve">risk, vulnerability and coping techniques for flood and water management </w:t>
      </w:r>
      <w:r w:rsidRPr="0006364B">
        <w:rPr>
          <w:rFonts w:ascii="Garamond" w:hAnsi="Garamond" w:cs="Garamond"/>
          <w:color w:val="000000"/>
        </w:rPr>
        <w:t xml:space="preserve">negatively impacts your </w:t>
      </w:r>
      <w:r w:rsidR="00FC7955">
        <w:rPr>
          <w:rFonts w:ascii="Garamond" w:hAnsi="Garamond" w:cs="Garamond"/>
          <w:color w:val="000000"/>
        </w:rPr>
        <w:t>family</w:t>
      </w:r>
      <w:r w:rsidRPr="0006364B">
        <w:rPr>
          <w:rFonts w:ascii="Garamond" w:hAnsi="Garamond" w:cs="Garamond"/>
          <w:color w:val="000000"/>
        </w:rPr>
        <w:t xml:space="preserve">: </w:t>
      </w:r>
      <w:r w:rsidR="00EA3EEB">
        <w:rPr>
          <w:rFonts w:ascii="Garamond" w:hAnsi="Garamond" w:cs="Garamond"/>
          <w:color w:val="000000"/>
        </w:rPr>
        <w:t>a damaged home, reduced harvest from fishing activities and poor soil fertility leads to a distressed family</w:t>
      </w:r>
      <w:r w:rsidR="007F0C77">
        <w:rPr>
          <w:rFonts w:ascii="Garamond" w:hAnsi="Garamond" w:cs="Garamond"/>
          <w:color w:val="000000"/>
        </w:rPr>
        <w:t xml:space="preserve"> and </w:t>
      </w:r>
      <w:r w:rsidR="00EA3EEB">
        <w:rPr>
          <w:rFonts w:ascii="Garamond" w:hAnsi="Garamond" w:cs="Garamond"/>
          <w:color w:val="000000"/>
        </w:rPr>
        <w:t>possible c</w:t>
      </w:r>
      <w:r w:rsidRPr="0006364B">
        <w:rPr>
          <w:rFonts w:ascii="Garamond" w:hAnsi="Garamond" w:cs="Garamond"/>
          <w:color w:val="000000"/>
        </w:rPr>
        <w:t>hronic</w:t>
      </w:r>
      <w:r w:rsidR="007F0C77">
        <w:rPr>
          <w:rFonts w:ascii="Garamond" w:hAnsi="Garamond" w:cs="Garamond"/>
          <w:color w:val="000000"/>
        </w:rPr>
        <w:t xml:space="preserve"> illness and malnourishment. This not only impacts the family but over the longer term, it impacts the livelihood and the atmosphere of the entire community</w:t>
      </w:r>
      <w:r w:rsidRPr="0006364B">
        <w:rPr>
          <w:rFonts w:ascii="Garamond" w:hAnsi="Garamond" w:cs="Garamond"/>
          <w:color w:val="000000"/>
        </w:rPr>
        <w:t xml:space="preserve">. </w:t>
      </w:r>
    </w:p>
    <w:p w:rsidR="00221F89" w:rsidRDefault="00221F89" w:rsidP="002C7CD7">
      <w:pPr>
        <w:autoSpaceDE w:val="0"/>
        <w:autoSpaceDN w:val="0"/>
        <w:adjustRightInd w:val="0"/>
        <w:jc w:val="both"/>
        <w:rPr>
          <w:rFonts w:ascii="Garamond" w:hAnsi="Garamond" w:cs="Garamond"/>
          <w:color w:val="000000"/>
          <w:highlight w:val="lightGray"/>
        </w:rPr>
        <w:sectPr w:rsidR="00221F89" w:rsidSect="009C0001">
          <w:type w:val="continuous"/>
          <w:pgSz w:w="12240" w:h="15840"/>
          <w:pgMar w:top="720" w:right="720" w:bottom="360" w:left="720" w:header="360" w:footer="360" w:gutter="0"/>
          <w:cols w:num="2" w:space="432" w:equalWidth="0">
            <w:col w:w="2880" w:space="432"/>
            <w:col w:w="7488"/>
          </w:cols>
          <w:docGrid w:linePitch="360"/>
        </w:sectPr>
      </w:pPr>
    </w:p>
    <w:p w:rsidR="00032533" w:rsidRDefault="00032533" w:rsidP="002C7CD7">
      <w:pPr>
        <w:autoSpaceDE w:val="0"/>
        <w:autoSpaceDN w:val="0"/>
        <w:adjustRightInd w:val="0"/>
        <w:jc w:val="both"/>
        <w:rPr>
          <w:rFonts w:ascii="Garamond" w:hAnsi="Garamond" w:cs="Garamond"/>
          <w:color w:val="000000"/>
          <w:highlight w:val="lightGray"/>
        </w:rPr>
      </w:pPr>
    </w:p>
    <w:p w:rsidR="002C7CD7" w:rsidRPr="0006364B" w:rsidRDefault="002C7CD7" w:rsidP="002C7CD7">
      <w:pPr>
        <w:autoSpaceDE w:val="0"/>
        <w:autoSpaceDN w:val="0"/>
        <w:adjustRightInd w:val="0"/>
        <w:jc w:val="both"/>
        <w:rPr>
          <w:rFonts w:ascii="Garamond" w:hAnsi="Garamond" w:cs="Garamond"/>
          <w:color w:val="000000"/>
        </w:rPr>
      </w:pPr>
    </w:p>
    <w:p w:rsidR="00D32B73" w:rsidRPr="0006364B" w:rsidRDefault="00084103" w:rsidP="00806D28">
      <w:pPr>
        <w:autoSpaceDE w:val="0"/>
        <w:autoSpaceDN w:val="0"/>
        <w:adjustRightInd w:val="0"/>
        <w:spacing w:after="120"/>
        <w:jc w:val="both"/>
        <w:rPr>
          <w:rFonts w:ascii="Garamond" w:hAnsi="Garamond" w:cs="Garamond"/>
          <w:b/>
          <w:bCs/>
          <w:color w:val="FF0000"/>
        </w:rPr>
      </w:pPr>
      <w:r w:rsidRPr="0006364B">
        <w:rPr>
          <w:rFonts w:ascii="Garamond" w:hAnsi="Garamond" w:cs="Garamond"/>
          <w:b/>
          <w:bCs/>
          <w:color w:val="FF0000"/>
        </w:rPr>
        <w:t>APPEAL FOR FUNDING</w:t>
      </w:r>
    </w:p>
    <w:p w:rsidR="002C7CD7" w:rsidRPr="0006364B" w:rsidRDefault="00196784" w:rsidP="002C7CD7">
      <w:pPr>
        <w:autoSpaceDE w:val="0"/>
        <w:autoSpaceDN w:val="0"/>
        <w:adjustRightInd w:val="0"/>
        <w:jc w:val="both"/>
        <w:rPr>
          <w:rFonts w:ascii="Garamond" w:hAnsi="Garamond" w:cs="Garamond"/>
          <w:color w:val="000000"/>
        </w:rPr>
      </w:pPr>
      <w:r>
        <w:rPr>
          <w:rFonts w:ascii="Garamond" w:hAnsi="Garamond" w:cs="Garamond"/>
          <w:b/>
          <w:bCs/>
          <w:color w:val="000000"/>
        </w:rPr>
        <w:t>$18</w:t>
      </w:r>
      <w:r w:rsidR="008C0BFE" w:rsidRPr="0006364B">
        <w:rPr>
          <w:rFonts w:ascii="Garamond" w:hAnsi="Garamond" w:cs="Garamond"/>
          <w:b/>
          <w:bCs/>
          <w:color w:val="000000"/>
        </w:rPr>
        <w:t>,000.00 will</w:t>
      </w:r>
      <w:r w:rsidR="002C7CD7" w:rsidRPr="0006364B">
        <w:rPr>
          <w:rFonts w:ascii="Garamond" w:hAnsi="Garamond" w:cs="Garamond"/>
          <w:b/>
          <w:bCs/>
          <w:color w:val="000000"/>
        </w:rPr>
        <w:t xml:space="preserve"> help </w:t>
      </w:r>
      <w:r w:rsidR="00A77D9B">
        <w:rPr>
          <w:rFonts w:ascii="Garamond" w:hAnsi="Garamond" w:cs="Garamond"/>
          <w:b/>
          <w:bCs/>
          <w:color w:val="000000"/>
        </w:rPr>
        <w:t>this community of 100 families in</w:t>
      </w:r>
      <w:r>
        <w:rPr>
          <w:rFonts w:ascii="Garamond" w:hAnsi="Garamond" w:cs="Garamond"/>
          <w:b/>
          <w:bCs/>
          <w:color w:val="000000"/>
        </w:rPr>
        <w:t xml:space="preserve"> the community of </w:t>
      </w:r>
      <w:r w:rsidR="00A77D9B">
        <w:rPr>
          <w:rFonts w:ascii="Garamond" w:hAnsi="Garamond" w:cs="Garamond"/>
          <w:b/>
          <w:bCs/>
          <w:color w:val="000000"/>
        </w:rPr>
        <w:t xml:space="preserve">the </w:t>
      </w:r>
      <w:proofErr w:type="spellStart"/>
      <w:r w:rsidRPr="00196784">
        <w:rPr>
          <w:rFonts w:ascii="Garamond" w:hAnsi="Garamond" w:cs="Garamond"/>
          <w:b/>
          <w:bCs/>
          <w:color w:val="000000"/>
        </w:rPr>
        <w:t>Commewijne</w:t>
      </w:r>
      <w:proofErr w:type="spellEnd"/>
      <w:r w:rsidR="00F15C60">
        <w:rPr>
          <w:rFonts w:ascii="Garamond" w:hAnsi="Garamond" w:cs="Garamond"/>
          <w:b/>
          <w:bCs/>
          <w:color w:val="000000"/>
        </w:rPr>
        <w:t xml:space="preserve"> </w:t>
      </w:r>
      <w:proofErr w:type="spellStart"/>
      <w:r w:rsidR="00F15C60">
        <w:rPr>
          <w:rFonts w:ascii="Garamond" w:hAnsi="Garamond" w:cs="Garamond"/>
          <w:b/>
          <w:bCs/>
          <w:color w:val="000000"/>
        </w:rPr>
        <w:t>district</w:t>
      </w:r>
      <w:r>
        <w:rPr>
          <w:rFonts w:ascii="Garamond" w:hAnsi="Garamond" w:cs="Garamond"/>
          <w:b/>
          <w:bCs/>
          <w:color w:val="000000"/>
        </w:rPr>
        <w:t>secure</w:t>
      </w:r>
      <w:proofErr w:type="spellEnd"/>
      <w:r>
        <w:rPr>
          <w:rFonts w:ascii="Garamond" w:hAnsi="Garamond" w:cs="Garamond"/>
          <w:b/>
          <w:bCs/>
          <w:color w:val="000000"/>
        </w:rPr>
        <w:t xml:space="preserve"> </w:t>
      </w:r>
      <w:proofErr w:type="spellStart"/>
      <w:r>
        <w:rPr>
          <w:rFonts w:ascii="Garamond" w:hAnsi="Garamond" w:cs="Garamond"/>
          <w:b/>
          <w:bCs/>
          <w:color w:val="000000"/>
        </w:rPr>
        <w:t>a</w:t>
      </w:r>
      <w:r w:rsidR="00D32B73" w:rsidRPr="0006364B">
        <w:rPr>
          <w:rFonts w:ascii="Garamond" w:hAnsi="Garamond" w:cs="Garamond"/>
          <w:b/>
          <w:bCs/>
          <w:color w:val="000000"/>
        </w:rPr>
        <w:t>sustainably</w:t>
      </w:r>
      <w:proofErr w:type="spellEnd"/>
      <w:r w:rsidR="00D32B73" w:rsidRPr="0006364B">
        <w:rPr>
          <w:rFonts w:ascii="Garamond" w:hAnsi="Garamond" w:cs="Garamond"/>
          <w:b/>
          <w:bCs/>
          <w:color w:val="000000"/>
        </w:rPr>
        <w:t xml:space="preserve"> </w:t>
      </w:r>
      <w:r>
        <w:rPr>
          <w:rFonts w:ascii="Garamond" w:hAnsi="Garamond" w:cs="Garamond"/>
          <w:b/>
          <w:bCs/>
          <w:color w:val="000000"/>
        </w:rPr>
        <w:t>livelihood</w:t>
      </w:r>
      <w:r w:rsidR="002C7CD7" w:rsidRPr="0006364B">
        <w:rPr>
          <w:rFonts w:ascii="Garamond" w:hAnsi="Garamond" w:cs="Garamond"/>
          <w:b/>
          <w:bCs/>
          <w:color w:val="000000"/>
        </w:rPr>
        <w:t xml:space="preserve">. </w:t>
      </w:r>
    </w:p>
    <w:p w:rsidR="00710B1A" w:rsidRDefault="00344568" w:rsidP="00710B1A">
      <w:pPr>
        <w:autoSpaceDE w:val="0"/>
        <w:autoSpaceDN w:val="0"/>
        <w:adjustRightInd w:val="0"/>
        <w:jc w:val="both"/>
        <w:rPr>
          <w:rFonts w:ascii="Garamond" w:hAnsi="Garamond" w:cs="Garamond"/>
          <w:color w:val="000000"/>
        </w:rPr>
      </w:pPr>
      <w:r>
        <w:rPr>
          <w:rFonts w:ascii="Garamond" w:hAnsi="Garamond" w:cs="Garamond"/>
          <w:color w:val="000000"/>
        </w:rPr>
        <w:t>Your financial support</w:t>
      </w:r>
      <w:r w:rsidR="008C0BFE" w:rsidRPr="0006364B">
        <w:rPr>
          <w:rFonts w:ascii="Garamond" w:hAnsi="Garamond" w:cs="Garamond"/>
          <w:color w:val="000000"/>
        </w:rPr>
        <w:t xml:space="preserve"> of $</w:t>
      </w:r>
      <w:r w:rsidR="00196784">
        <w:rPr>
          <w:rFonts w:ascii="Garamond" w:hAnsi="Garamond" w:cs="Garamond"/>
          <w:color w:val="000000"/>
        </w:rPr>
        <w:t>18</w:t>
      </w:r>
      <w:r w:rsidR="008C0BFE" w:rsidRPr="0006364B">
        <w:rPr>
          <w:rFonts w:ascii="Garamond" w:hAnsi="Garamond" w:cs="Garamond"/>
          <w:color w:val="000000"/>
        </w:rPr>
        <w:t xml:space="preserve">,000.00 will </w:t>
      </w:r>
      <w:r w:rsidR="00BE19D9">
        <w:rPr>
          <w:rFonts w:ascii="Garamond" w:hAnsi="Garamond" w:cs="Garamond"/>
          <w:color w:val="000000"/>
        </w:rPr>
        <w:t xml:space="preserve">not only </w:t>
      </w:r>
      <w:r w:rsidR="008C0BFE" w:rsidRPr="0006364B">
        <w:rPr>
          <w:rFonts w:ascii="Garamond" w:hAnsi="Garamond" w:cs="Garamond"/>
          <w:color w:val="000000"/>
        </w:rPr>
        <w:t>help</w:t>
      </w:r>
      <w:r w:rsidR="00D82B5F">
        <w:rPr>
          <w:rFonts w:ascii="Garamond" w:hAnsi="Garamond" w:cs="Garamond"/>
          <w:color w:val="000000"/>
        </w:rPr>
        <w:t xml:space="preserve"> Community Development </w:t>
      </w:r>
      <w:r w:rsidR="00D76848">
        <w:rPr>
          <w:rFonts w:ascii="Garamond" w:hAnsi="Garamond" w:cs="Garamond"/>
          <w:color w:val="000000"/>
        </w:rPr>
        <w:t>Institute of Suriname (CDIS)</w:t>
      </w:r>
      <w:r w:rsidR="000D04D5">
        <w:rPr>
          <w:rFonts w:ascii="Garamond" w:hAnsi="Garamond" w:cs="Garamond"/>
          <w:color w:val="000000"/>
        </w:rPr>
        <w:t xml:space="preserve">educate the 100 families of the </w:t>
      </w:r>
      <w:proofErr w:type="spellStart"/>
      <w:r w:rsidR="000D04D5">
        <w:rPr>
          <w:rFonts w:ascii="Garamond" w:hAnsi="Garamond" w:cs="Garamond"/>
          <w:color w:val="000000"/>
        </w:rPr>
        <w:t>Margaretha</w:t>
      </w:r>
      <w:proofErr w:type="spellEnd"/>
      <w:r w:rsidR="000D04D5">
        <w:rPr>
          <w:rFonts w:ascii="Garamond" w:hAnsi="Garamond" w:cs="Garamond"/>
          <w:color w:val="000000"/>
        </w:rPr>
        <w:t xml:space="preserve"> plantation in risk, vulnerability and coping techniques for flood and water management, but also, concurrently engage and support the community in </w:t>
      </w:r>
      <w:r w:rsidR="007A7167">
        <w:rPr>
          <w:rFonts w:ascii="Garamond" w:hAnsi="Garamond" w:cs="Garamond"/>
          <w:color w:val="000000"/>
        </w:rPr>
        <w:t>put</w:t>
      </w:r>
      <w:r w:rsidR="000D04D5">
        <w:rPr>
          <w:rFonts w:ascii="Garamond" w:hAnsi="Garamond" w:cs="Garamond"/>
          <w:color w:val="000000"/>
        </w:rPr>
        <w:t>ting</w:t>
      </w:r>
      <w:r w:rsidR="007A7167">
        <w:rPr>
          <w:rFonts w:ascii="Garamond" w:hAnsi="Garamond" w:cs="Garamond"/>
          <w:color w:val="000000"/>
        </w:rPr>
        <w:t xml:space="preserve"> in place the necessary long</w:t>
      </w:r>
      <w:r w:rsidR="000D04D5">
        <w:rPr>
          <w:rFonts w:ascii="Garamond" w:hAnsi="Garamond" w:cs="Garamond"/>
          <w:color w:val="000000"/>
        </w:rPr>
        <w:t>er</w:t>
      </w:r>
      <w:r w:rsidR="007A7167">
        <w:rPr>
          <w:rFonts w:ascii="Garamond" w:hAnsi="Garamond" w:cs="Garamond"/>
          <w:color w:val="000000"/>
        </w:rPr>
        <w:t xml:space="preserve">-term plans including a </w:t>
      </w:r>
      <w:r w:rsidR="007A7167" w:rsidRPr="007A7167">
        <w:rPr>
          <w:rFonts w:ascii="Garamond" w:hAnsi="Garamond" w:cs="Garamond"/>
          <w:color w:val="000000"/>
        </w:rPr>
        <w:t xml:space="preserve">Rainy Season Drainage and Sanitation Master Plan, Water Management Plan </w:t>
      </w:r>
      <w:r w:rsidR="007A7167">
        <w:rPr>
          <w:rFonts w:ascii="Garamond" w:hAnsi="Garamond" w:cs="Garamond"/>
          <w:color w:val="000000"/>
        </w:rPr>
        <w:t xml:space="preserve">and </w:t>
      </w:r>
      <w:r w:rsidR="007A7167" w:rsidRPr="007A7167">
        <w:rPr>
          <w:rFonts w:ascii="Garamond" w:hAnsi="Garamond" w:cs="Garamond"/>
          <w:color w:val="000000"/>
        </w:rPr>
        <w:t>Community-Based Flood Mitigation and Adaptation Program</w:t>
      </w:r>
      <w:r w:rsidR="003A0277">
        <w:rPr>
          <w:rFonts w:ascii="Garamond" w:hAnsi="Garamond" w:cs="Garamond"/>
          <w:color w:val="000000"/>
        </w:rPr>
        <w:t xml:space="preserve"> as well as</w:t>
      </w:r>
      <w:r w:rsidR="00F70036">
        <w:rPr>
          <w:rFonts w:ascii="Garamond" w:hAnsi="Garamond" w:cs="Garamond"/>
          <w:color w:val="000000"/>
        </w:rPr>
        <w:t xml:space="preserve"> set</w:t>
      </w:r>
      <w:r w:rsidR="003A0277">
        <w:rPr>
          <w:rFonts w:ascii="Garamond" w:hAnsi="Garamond" w:cs="Garamond"/>
          <w:color w:val="000000"/>
        </w:rPr>
        <w:t>ting</w:t>
      </w:r>
      <w:r w:rsidR="00F70036">
        <w:rPr>
          <w:rFonts w:ascii="Garamond" w:hAnsi="Garamond" w:cs="Garamond"/>
          <w:color w:val="000000"/>
        </w:rPr>
        <w:t xml:space="preserve"> up community-based committees to drive and implement the necessary efforts</w:t>
      </w:r>
      <w:r w:rsidR="003A0277">
        <w:rPr>
          <w:rFonts w:ascii="Garamond" w:hAnsi="Garamond" w:cs="Garamond"/>
          <w:color w:val="000000"/>
        </w:rPr>
        <w:t xml:space="preserve">. The community will ultimately become one that is empowered and that is capable of taking charge of building themselves a </w:t>
      </w:r>
      <w:r w:rsidR="00F70036">
        <w:rPr>
          <w:rFonts w:ascii="Garamond" w:hAnsi="Garamond" w:cs="Garamond"/>
          <w:color w:val="000000"/>
        </w:rPr>
        <w:t>secure and sustainably livelihood</w:t>
      </w:r>
      <w:r w:rsidR="003A0277">
        <w:rPr>
          <w:rFonts w:ascii="Garamond" w:hAnsi="Garamond" w:cs="Garamond"/>
          <w:color w:val="000000"/>
        </w:rPr>
        <w:t>.</w:t>
      </w:r>
    </w:p>
    <w:p w:rsidR="002C0970" w:rsidRDefault="002C0970" w:rsidP="00710B1A">
      <w:pPr>
        <w:autoSpaceDE w:val="0"/>
        <w:autoSpaceDN w:val="0"/>
        <w:adjustRightInd w:val="0"/>
        <w:jc w:val="both"/>
        <w:rPr>
          <w:rFonts w:ascii="Garamond" w:hAnsi="Garamond" w:cs="Garamond"/>
          <w:color w:val="000000"/>
        </w:rPr>
      </w:pPr>
    </w:p>
    <w:p w:rsidR="006F3588" w:rsidRDefault="006F3588" w:rsidP="00806D28">
      <w:pPr>
        <w:autoSpaceDE w:val="0"/>
        <w:autoSpaceDN w:val="0"/>
        <w:adjustRightInd w:val="0"/>
        <w:spacing w:after="120"/>
        <w:jc w:val="both"/>
        <w:rPr>
          <w:rFonts w:ascii="Garamond" w:hAnsi="Garamond" w:cs="Garamond"/>
          <w:b/>
          <w:bCs/>
          <w:color w:val="FF0000"/>
        </w:rPr>
      </w:pPr>
      <w:r w:rsidRPr="00DE34D2">
        <w:rPr>
          <w:rFonts w:ascii="Garamond" w:hAnsi="Garamond" w:cs="Garamond"/>
          <w:b/>
          <w:bCs/>
          <w:color w:val="FF0000"/>
        </w:rPr>
        <w:t>ABOUT YOUR ORGANIZATION</w:t>
      </w:r>
    </w:p>
    <w:p w:rsidR="00161048" w:rsidRPr="0006364B" w:rsidRDefault="00161048" w:rsidP="00710B1A">
      <w:pPr>
        <w:autoSpaceDE w:val="0"/>
        <w:autoSpaceDN w:val="0"/>
        <w:adjustRightInd w:val="0"/>
        <w:jc w:val="both"/>
        <w:rPr>
          <w:rFonts w:ascii="Garamond" w:hAnsi="Garamond" w:cs="Garamond"/>
          <w:b/>
          <w:bCs/>
          <w:color w:val="FF0000"/>
        </w:rPr>
      </w:pPr>
    </w:p>
    <w:p w:rsidR="00161048" w:rsidRDefault="00161048" w:rsidP="002C7CD7">
      <w:pPr>
        <w:autoSpaceDE w:val="0"/>
        <w:autoSpaceDN w:val="0"/>
        <w:adjustRightInd w:val="0"/>
        <w:rPr>
          <w:rFonts w:ascii="Garamond" w:hAnsi="Garamond" w:cs="Garamond"/>
          <w:b/>
          <w:bCs/>
          <w:color w:val="000000"/>
        </w:rPr>
        <w:sectPr w:rsidR="00161048" w:rsidSect="00221F89">
          <w:type w:val="continuous"/>
          <w:pgSz w:w="12240" w:h="15840"/>
          <w:pgMar w:top="720" w:right="720" w:bottom="360" w:left="720" w:header="360" w:footer="360" w:gutter="0"/>
          <w:cols w:space="720"/>
          <w:docGrid w:linePitch="360"/>
        </w:sectPr>
      </w:pPr>
    </w:p>
    <w:p w:rsidR="00161048" w:rsidRDefault="00161048" w:rsidP="002C7CD7">
      <w:pPr>
        <w:autoSpaceDE w:val="0"/>
        <w:autoSpaceDN w:val="0"/>
        <w:adjustRightInd w:val="0"/>
        <w:rPr>
          <w:rFonts w:ascii="Garamond" w:hAnsi="Garamond" w:cs="Garamond"/>
          <w:b/>
          <w:bCs/>
          <w:color w:val="000000"/>
        </w:rPr>
      </w:pPr>
      <w:r>
        <w:rPr>
          <w:rFonts w:ascii="Garamond" w:hAnsi="Garamond"/>
          <w:noProof/>
        </w:rPr>
        <w:lastRenderedPageBreak/>
        <w:drawing>
          <wp:inline distT="0" distB="0" distL="0" distR="0">
            <wp:extent cx="1948029" cy="2600077"/>
            <wp:effectExtent l="0" t="0" r="0" b="0"/>
            <wp:docPr id="3" name="Picture 7" descr="C:\Users\uvs135049\Downloads\IMG_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vs135049\Downloads\IMG_1754.JPG"/>
                    <pic:cNvPicPr>
                      <a:picLocks noChangeAspect="1" noChangeArrowheads="1"/>
                    </pic:cNvPicPr>
                  </pic:nvPicPr>
                  <pic:blipFill>
                    <a:blip r:embed="rId11" cstate="print"/>
                    <a:srcRect/>
                    <a:stretch>
                      <a:fillRect/>
                    </a:stretch>
                  </pic:blipFill>
                  <pic:spPr bwMode="auto">
                    <a:xfrm>
                      <a:off x="0" y="0"/>
                      <a:ext cx="1948029" cy="2600077"/>
                    </a:xfrm>
                    <a:prstGeom prst="rect">
                      <a:avLst/>
                    </a:prstGeom>
                    <a:noFill/>
                    <a:ln w="9525">
                      <a:noFill/>
                      <a:miter lim="800000"/>
                      <a:headEnd/>
                      <a:tailEnd/>
                    </a:ln>
                  </pic:spPr>
                </pic:pic>
              </a:graphicData>
            </a:graphic>
          </wp:inline>
        </w:drawing>
      </w:r>
    </w:p>
    <w:p w:rsidR="00161048" w:rsidRDefault="00161048" w:rsidP="002C7CD7">
      <w:pPr>
        <w:autoSpaceDE w:val="0"/>
        <w:autoSpaceDN w:val="0"/>
        <w:adjustRightInd w:val="0"/>
        <w:rPr>
          <w:rFonts w:ascii="Garamond" w:hAnsi="Garamond" w:cs="Garamond"/>
          <w:b/>
          <w:bCs/>
          <w:color w:val="000000"/>
        </w:rPr>
      </w:pPr>
    </w:p>
    <w:p w:rsidR="00161048" w:rsidRPr="0006364B" w:rsidRDefault="00161048" w:rsidP="00161048">
      <w:pPr>
        <w:autoSpaceDE w:val="0"/>
        <w:autoSpaceDN w:val="0"/>
        <w:adjustRightInd w:val="0"/>
        <w:rPr>
          <w:rFonts w:ascii="Garamond" w:hAnsi="Garamond" w:cs="Garamond"/>
          <w:color w:val="000000"/>
        </w:rPr>
      </w:pPr>
      <w:r w:rsidRPr="0006364B">
        <w:rPr>
          <w:rFonts w:ascii="Garamond" w:hAnsi="Garamond" w:cs="Garamond"/>
          <w:b/>
          <w:bCs/>
          <w:color w:val="000000"/>
        </w:rPr>
        <w:lastRenderedPageBreak/>
        <w:t xml:space="preserve">Why invest in </w:t>
      </w:r>
      <w:proofErr w:type="spellStart"/>
      <w:r w:rsidRPr="0006364B">
        <w:rPr>
          <w:rFonts w:ascii="Garamond" w:hAnsi="Garamond" w:cs="Garamond"/>
          <w:b/>
          <w:bCs/>
          <w:color w:val="000000"/>
        </w:rPr>
        <w:t>the</w:t>
      </w:r>
      <w:r>
        <w:rPr>
          <w:rFonts w:ascii="Garamond" w:hAnsi="Garamond" w:cs="Garamond"/>
          <w:color w:val="000000"/>
        </w:rPr>
        <w:t>CDIS</w:t>
      </w:r>
      <w:proofErr w:type="spellEnd"/>
      <w:r w:rsidRPr="0006364B">
        <w:rPr>
          <w:rFonts w:ascii="Garamond" w:hAnsi="Garamond" w:cs="Garamond"/>
          <w:b/>
          <w:bCs/>
          <w:color w:val="000000"/>
        </w:rPr>
        <w:t xml:space="preserve">? </w:t>
      </w:r>
    </w:p>
    <w:p w:rsidR="002C7CD7" w:rsidRPr="0006364B" w:rsidRDefault="00161048" w:rsidP="002C7CD7">
      <w:pPr>
        <w:autoSpaceDE w:val="0"/>
        <w:autoSpaceDN w:val="0"/>
        <w:adjustRightInd w:val="0"/>
        <w:jc w:val="both"/>
        <w:rPr>
          <w:rFonts w:ascii="Garamond" w:hAnsi="Garamond" w:cs="Garamond"/>
          <w:color w:val="000000"/>
        </w:rPr>
      </w:pPr>
      <w:r>
        <w:rPr>
          <w:rFonts w:ascii="Garamond" w:hAnsi="Garamond" w:cs="Garamond"/>
          <w:color w:val="000000"/>
        </w:rPr>
        <w:br/>
      </w:r>
      <w:proofErr w:type="spellStart"/>
      <w:r w:rsidR="00D76848">
        <w:rPr>
          <w:rFonts w:ascii="Garamond" w:hAnsi="Garamond" w:cs="Garamond"/>
          <w:color w:val="000000"/>
        </w:rPr>
        <w:t>CDIS</w:t>
      </w:r>
      <w:r w:rsidR="00823023" w:rsidRPr="00823023">
        <w:rPr>
          <w:rFonts w:ascii="Garamond" w:hAnsi="Garamond" w:cs="Garamond"/>
          <w:bCs/>
          <w:color w:val="000000"/>
        </w:rPr>
        <w:t>is</w:t>
      </w:r>
      <w:r w:rsidR="002C7CD7" w:rsidRPr="0006364B">
        <w:rPr>
          <w:rFonts w:ascii="Garamond" w:hAnsi="Garamond" w:cs="Garamond"/>
          <w:color w:val="000000"/>
        </w:rPr>
        <w:t>a</w:t>
      </w:r>
      <w:proofErr w:type="spellEnd"/>
      <w:r w:rsidR="002C7CD7" w:rsidRPr="0006364B">
        <w:rPr>
          <w:rFonts w:ascii="Garamond" w:hAnsi="Garamond" w:cs="Garamond"/>
          <w:color w:val="000000"/>
        </w:rPr>
        <w:t xml:space="preserve"> </w:t>
      </w:r>
      <w:r w:rsidR="00823023">
        <w:rPr>
          <w:rFonts w:ascii="Garamond" w:hAnsi="Garamond" w:cs="Garamond"/>
          <w:color w:val="000000"/>
        </w:rPr>
        <w:t>local</w:t>
      </w:r>
      <w:r w:rsidR="002C7CD7" w:rsidRPr="0006364B">
        <w:rPr>
          <w:rFonts w:ascii="Garamond" w:hAnsi="Garamond" w:cs="Garamond"/>
          <w:color w:val="000000"/>
        </w:rPr>
        <w:t xml:space="preserve"> non-profit organization</w:t>
      </w:r>
      <w:r w:rsidR="00823023">
        <w:rPr>
          <w:rFonts w:ascii="Garamond" w:hAnsi="Garamond" w:cs="Garamond"/>
          <w:color w:val="000000"/>
        </w:rPr>
        <w:t xml:space="preserve"> set up by two young, aspiring entrepreneurs who are </w:t>
      </w:r>
      <w:r w:rsidR="002C7CD7" w:rsidRPr="0006364B">
        <w:rPr>
          <w:rFonts w:ascii="Garamond" w:hAnsi="Garamond" w:cs="Garamond"/>
          <w:color w:val="000000"/>
        </w:rPr>
        <w:t xml:space="preserve">committed to the idea that </w:t>
      </w:r>
      <w:r w:rsidR="0070315C">
        <w:rPr>
          <w:rFonts w:ascii="Garamond" w:hAnsi="Garamond" w:cs="Garamond"/>
          <w:color w:val="000000"/>
        </w:rPr>
        <w:t>responding to community-</w:t>
      </w:r>
      <w:r w:rsidR="00FA65B3" w:rsidRPr="0006364B">
        <w:rPr>
          <w:rFonts w:ascii="Garamond" w:hAnsi="Garamond" w:cs="Garamond"/>
          <w:color w:val="000000"/>
        </w:rPr>
        <w:t>identified need</w:t>
      </w:r>
      <w:r w:rsidR="0070315C">
        <w:rPr>
          <w:rFonts w:ascii="Garamond" w:hAnsi="Garamond" w:cs="Garamond"/>
          <w:color w:val="000000"/>
        </w:rPr>
        <w:t>s</w:t>
      </w:r>
      <w:r w:rsidR="00FA65B3" w:rsidRPr="0006364B">
        <w:rPr>
          <w:rFonts w:ascii="Garamond" w:hAnsi="Garamond" w:cs="Garamond"/>
          <w:color w:val="000000"/>
        </w:rPr>
        <w:t xml:space="preserve"> with accessible </w:t>
      </w:r>
      <w:proofErr w:type="spellStart"/>
      <w:r w:rsidR="00FA65B3" w:rsidRPr="0006364B">
        <w:rPr>
          <w:rFonts w:ascii="Garamond" w:hAnsi="Garamond" w:cs="Garamond"/>
          <w:color w:val="000000"/>
        </w:rPr>
        <w:t>technologies</w:t>
      </w:r>
      <w:r w:rsidR="00084103" w:rsidRPr="0006364B">
        <w:rPr>
          <w:rFonts w:ascii="Garamond" w:hAnsi="Garamond" w:cs="Garamond"/>
          <w:color w:val="000000"/>
        </w:rPr>
        <w:t>will</w:t>
      </w:r>
      <w:r w:rsidR="002C7CD7" w:rsidRPr="0006364B">
        <w:rPr>
          <w:rFonts w:ascii="Garamond" w:hAnsi="Garamond" w:cs="Garamond"/>
          <w:color w:val="000000"/>
        </w:rPr>
        <w:t>bring</w:t>
      </w:r>
      <w:proofErr w:type="spellEnd"/>
      <w:r w:rsidR="002C7CD7" w:rsidRPr="0006364B">
        <w:rPr>
          <w:rFonts w:ascii="Garamond" w:hAnsi="Garamond" w:cs="Garamond"/>
          <w:color w:val="000000"/>
        </w:rPr>
        <w:t xml:space="preserve"> about </w:t>
      </w:r>
      <w:r w:rsidR="00FA65B3" w:rsidRPr="0006364B">
        <w:rPr>
          <w:rFonts w:ascii="Garamond" w:hAnsi="Garamond" w:cs="Garamond"/>
          <w:color w:val="000000"/>
        </w:rPr>
        <w:t>sustainable</w:t>
      </w:r>
      <w:r w:rsidR="002C7CD7" w:rsidRPr="0006364B">
        <w:rPr>
          <w:rFonts w:ascii="Garamond" w:hAnsi="Garamond" w:cs="Garamond"/>
          <w:color w:val="000000"/>
        </w:rPr>
        <w:t xml:space="preserve">, long-term change </w:t>
      </w:r>
      <w:r w:rsidR="00084103" w:rsidRPr="0006364B">
        <w:rPr>
          <w:rFonts w:ascii="Garamond" w:hAnsi="Garamond" w:cs="Garamond"/>
          <w:color w:val="000000"/>
        </w:rPr>
        <w:t xml:space="preserve">for families </w:t>
      </w:r>
      <w:r w:rsidR="00FA65B3" w:rsidRPr="0006364B">
        <w:rPr>
          <w:rFonts w:ascii="Garamond" w:hAnsi="Garamond" w:cs="Garamond"/>
          <w:color w:val="000000"/>
        </w:rPr>
        <w:t xml:space="preserve">and </w:t>
      </w:r>
      <w:r w:rsidR="006D4E3F">
        <w:rPr>
          <w:rFonts w:ascii="Garamond" w:hAnsi="Garamond" w:cs="Garamond"/>
          <w:color w:val="000000"/>
        </w:rPr>
        <w:t xml:space="preserve">change that </w:t>
      </w:r>
      <w:r w:rsidR="00FA65B3" w:rsidRPr="0006364B">
        <w:rPr>
          <w:rFonts w:ascii="Garamond" w:hAnsi="Garamond" w:cs="Garamond"/>
          <w:color w:val="000000"/>
        </w:rPr>
        <w:t xml:space="preserve">sets a positive example </w:t>
      </w:r>
      <w:r w:rsidR="008C0BFE" w:rsidRPr="0006364B">
        <w:rPr>
          <w:rFonts w:ascii="Garamond" w:hAnsi="Garamond" w:cs="Garamond"/>
          <w:color w:val="000000"/>
        </w:rPr>
        <w:t>community-wide</w:t>
      </w:r>
      <w:r w:rsidR="002C7CD7" w:rsidRPr="0006364B">
        <w:rPr>
          <w:rFonts w:ascii="Garamond" w:hAnsi="Garamond" w:cs="Garamond"/>
          <w:color w:val="000000"/>
        </w:rPr>
        <w:t xml:space="preserve">. </w:t>
      </w:r>
    </w:p>
    <w:p w:rsidR="002C7CD7" w:rsidRPr="0006364B" w:rsidRDefault="002C7CD7" w:rsidP="002C7CD7">
      <w:pPr>
        <w:autoSpaceDE w:val="0"/>
        <w:autoSpaceDN w:val="0"/>
        <w:adjustRightInd w:val="0"/>
        <w:jc w:val="both"/>
        <w:rPr>
          <w:rFonts w:ascii="Garamond" w:hAnsi="Garamond" w:cs="Garamond"/>
          <w:color w:val="000000"/>
        </w:rPr>
      </w:pPr>
    </w:p>
    <w:p w:rsidR="00D76848" w:rsidRPr="00161048" w:rsidRDefault="00D76848" w:rsidP="00161048">
      <w:pPr>
        <w:autoSpaceDE w:val="0"/>
        <w:autoSpaceDN w:val="0"/>
        <w:adjustRightInd w:val="0"/>
        <w:jc w:val="both"/>
        <w:rPr>
          <w:rFonts w:ascii="Garamond" w:hAnsi="Garamond" w:cs="Garamond"/>
          <w:color w:val="000000"/>
        </w:rPr>
      </w:pPr>
      <w:r w:rsidRPr="00161048">
        <w:rPr>
          <w:rFonts w:ascii="Garamond" w:hAnsi="Garamond" w:cs="Garamond"/>
          <w:color w:val="000000"/>
        </w:rPr>
        <w:t>CDIS</w:t>
      </w:r>
      <w:r w:rsidR="00C81C72" w:rsidRPr="00161048">
        <w:rPr>
          <w:rFonts w:ascii="Garamond" w:hAnsi="Garamond" w:cs="Garamond"/>
          <w:bCs/>
          <w:color w:val="000000"/>
        </w:rPr>
        <w:t xml:space="preserve">’s approach to </w:t>
      </w:r>
      <w:r w:rsidR="00C81C72" w:rsidRPr="00161048">
        <w:rPr>
          <w:rFonts w:ascii="Garamond" w:hAnsi="Garamond" w:cs="Garamond"/>
          <w:color w:val="000000"/>
        </w:rPr>
        <w:t>development</w:t>
      </w:r>
      <w:r w:rsidR="0069380A" w:rsidRPr="00161048">
        <w:rPr>
          <w:rFonts w:ascii="Garamond" w:hAnsi="Garamond" w:cs="Garamond"/>
          <w:color w:val="000000"/>
        </w:rPr>
        <w:t xml:space="preserve"> is characterized by long-term development, rather than short-term </w:t>
      </w:r>
      <w:proofErr w:type="spellStart"/>
      <w:r w:rsidR="0069380A" w:rsidRPr="00161048">
        <w:rPr>
          <w:rFonts w:ascii="Garamond" w:hAnsi="Garamond" w:cs="Garamond"/>
          <w:color w:val="000000"/>
        </w:rPr>
        <w:t>relief.At</w:t>
      </w:r>
      <w:proofErr w:type="spellEnd"/>
      <w:r w:rsidR="0069380A" w:rsidRPr="00161048">
        <w:rPr>
          <w:rFonts w:ascii="Garamond" w:hAnsi="Garamond" w:cs="Garamond"/>
          <w:color w:val="000000"/>
        </w:rPr>
        <w:t xml:space="preserve"> </w:t>
      </w:r>
      <w:r w:rsidRPr="00161048">
        <w:rPr>
          <w:rFonts w:ascii="Garamond" w:hAnsi="Garamond" w:cs="Garamond"/>
          <w:color w:val="000000"/>
        </w:rPr>
        <w:t>CDIS</w:t>
      </w:r>
      <w:r w:rsidR="0070315C" w:rsidRPr="00161048">
        <w:rPr>
          <w:rFonts w:ascii="Garamond" w:hAnsi="Garamond" w:cs="Garamond"/>
          <w:color w:val="000000"/>
        </w:rPr>
        <w:t>, w</w:t>
      </w:r>
      <w:r w:rsidR="001C6314" w:rsidRPr="00161048">
        <w:rPr>
          <w:rFonts w:ascii="Garamond" w:hAnsi="Garamond" w:cs="Garamond"/>
          <w:color w:val="000000"/>
        </w:rPr>
        <w:t>e believe in working hand-in-hand with government, governmental agencies, oth</w:t>
      </w:r>
      <w:r w:rsidR="00387AC8" w:rsidRPr="00161048">
        <w:rPr>
          <w:rFonts w:ascii="Garamond" w:hAnsi="Garamond" w:cs="Garamond"/>
          <w:color w:val="000000"/>
        </w:rPr>
        <w:t>er NGO</w:t>
      </w:r>
      <w:r w:rsidR="00BB7FA7">
        <w:rPr>
          <w:rFonts w:ascii="Garamond" w:hAnsi="Garamond" w:cs="Garamond"/>
          <w:color w:val="000000"/>
        </w:rPr>
        <w:t>’</w:t>
      </w:r>
      <w:r w:rsidR="00387AC8" w:rsidRPr="00161048">
        <w:rPr>
          <w:rFonts w:ascii="Garamond" w:hAnsi="Garamond" w:cs="Garamond"/>
          <w:color w:val="000000"/>
        </w:rPr>
        <w:t xml:space="preserve">s and other stakeholders in helping communities become more sustainable. </w:t>
      </w:r>
    </w:p>
    <w:p w:rsidR="002C7CD7" w:rsidRPr="00D76848" w:rsidRDefault="002C7CD7" w:rsidP="00D76848">
      <w:pPr>
        <w:pStyle w:val="ListParagraph"/>
        <w:autoSpaceDE w:val="0"/>
        <w:autoSpaceDN w:val="0"/>
        <w:adjustRightInd w:val="0"/>
        <w:jc w:val="both"/>
        <w:rPr>
          <w:rFonts w:ascii="Garamond" w:hAnsi="Garamond" w:cs="Garamond"/>
          <w:color w:val="000000"/>
        </w:rPr>
      </w:pPr>
    </w:p>
    <w:p w:rsidR="009317D1" w:rsidRDefault="00D76848" w:rsidP="0027366A">
      <w:pPr>
        <w:autoSpaceDE w:val="0"/>
        <w:autoSpaceDN w:val="0"/>
        <w:adjustRightInd w:val="0"/>
        <w:jc w:val="both"/>
        <w:rPr>
          <w:rFonts w:ascii="Garamond" w:hAnsi="Garamond" w:cs="Garamond"/>
          <w:b/>
          <w:bCs/>
          <w:color w:val="FF0000"/>
        </w:rPr>
      </w:pPr>
      <w:r>
        <w:rPr>
          <w:rFonts w:ascii="Garamond" w:hAnsi="Garamond" w:cs="Garamond"/>
          <w:color w:val="000000"/>
        </w:rPr>
        <w:t xml:space="preserve">CDIS </w:t>
      </w:r>
      <w:r w:rsidR="006D4E3F">
        <w:rPr>
          <w:rFonts w:ascii="Garamond" w:hAnsi="Garamond" w:cs="Garamond"/>
          <w:color w:val="000000"/>
        </w:rPr>
        <w:t>works</w:t>
      </w:r>
      <w:r w:rsidR="00E25671" w:rsidRPr="0006364B">
        <w:rPr>
          <w:rFonts w:ascii="Garamond" w:hAnsi="Garamond" w:cs="Garamond"/>
          <w:color w:val="000000"/>
        </w:rPr>
        <w:t xml:space="preserve"> to prioritize community</w:t>
      </w:r>
      <w:r w:rsidR="00D32B73" w:rsidRPr="0006364B">
        <w:rPr>
          <w:rFonts w:ascii="Garamond" w:hAnsi="Garamond" w:cs="Garamond"/>
          <w:color w:val="000000"/>
        </w:rPr>
        <w:t>-</w:t>
      </w:r>
      <w:r w:rsidR="00E25671" w:rsidRPr="0006364B">
        <w:rPr>
          <w:rFonts w:ascii="Garamond" w:hAnsi="Garamond" w:cs="Garamond"/>
          <w:color w:val="000000"/>
        </w:rPr>
        <w:t>identified need</w:t>
      </w:r>
      <w:r w:rsidR="007F4EE9">
        <w:rPr>
          <w:rFonts w:ascii="Garamond" w:hAnsi="Garamond" w:cs="Garamond"/>
          <w:color w:val="000000"/>
        </w:rPr>
        <w:t>s</w:t>
      </w:r>
      <w:r w:rsidR="00E25671" w:rsidRPr="0006364B">
        <w:rPr>
          <w:rFonts w:ascii="Garamond" w:hAnsi="Garamond" w:cs="Garamond"/>
          <w:color w:val="000000"/>
        </w:rPr>
        <w:t xml:space="preserve"> and </w:t>
      </w:r>
      <w:proofErr w:type="spellStart"/>
      <w:r w:rsidR="00E25671" w:rsidRPr="0006364B">
        <w:rPr>
          <w:rFonts w:ascii="Garamond" w:hAnsi="Garamond" w:cs="Garamond"/>
          <w:color w:val="000000"/>
        </w:rPr>
        <w:t>research</w:t>
      </w:r>
      <w:r w:rsidR="006D4E3F">
        <w:rPr>
          <w:rFonts w:ascii="Garamond" w:hAnsi="Garamond" w:cs="Garamond"/>
          <w:color w:val="000000"/>
        </w:rPr>
        <w:t>esscience</w:t>
      </w:r>
      <w:proofErr w:type="spellEnd"/>
      <w:r w:rsidR="006D4E3F">
        <w:rPr>
          <w:rFonts w:ascii="Garamond" w:hAnsi="Garamond" w:cs="Garamond"/>
          <w:color w:val="000000"/>
        </w:rPr>
        <w:t xml:space="preserve">-backed, </w:t>
      </w:r>
      <w:r w:rsidR="00E25671" w:rsidRPr="0006364B">
        <w:rPr>
          <w:rFonts w:ascii="Garamond" w:hAnsi="Garamond" w:cs="Garamond"/>
          <w:color w:val="000000"/>
        </w:rPr>
        <w:t>solution</w:t>
      </w:r>
      <w:r w:rsidR="00D32B73" w:rsidRPr="0006364B">
        <w:rPr>
          <w:rFonts w:ascii="Garamond" w:hAnsi="Garamond" w:cs="Garamond"/>
          <w:color w:val="000000"/>
        </w:rPr>
        <w:t>-</w:t>
      </w:r>
      <w:r w:rsidR="00E25671" w:rsidRPr="0006364B">
        <w:rPr>
          <w:rFonts w:ascii="Garamond" w:hAnsi="Garamond" w:cs="Garamond"/>
          <w:color w:val="000000"/>
        </w:rPr>
        <w:t xml:space="preserve">oriented activities that </w:t>
      </w:r>
      <w:r w:rsidR="006D4E3F">
        <w:rPr>
          <w:rFonts w:ascii="Garamond" w:hAnsi="Garamond" w:cs="Garamond"/>
          <w:color w:val="000000"/>
        </w:rPr>
        <w:t>work</w:t>
      </w:r>
      <w:r w:rsidR="00D32B73" w:rsidRPr="0006364B">
        <w:rPr>
          <w:rFonts w:ascii="Garamond" w:hAnsi="Garamond" w:cs="Garamond"/>
          <w:color w:val="000000"/>
        </w:rPr>
        <w:t xml:space="preserve"> to solve problems</w:t>
      </w:r>
      <w:r w:rsidR="002C7CD7" w:rsidRPr="0006364B">
        <w:rPr>
          <w:rFonts w:ascii="Garamond" w:hAnsi="Garamond" w:cs="Garamond"/>
          <w:color w:val="000000"/>
        </w:rPr>
        <w:t xml:space="preserve">. </w:t>
      </w:r>
      <w:r w:rsidR="00F26C5D" w:rsidRPr="0006364B">
        <w:rPr>
          <w:rFonts w:ascii="Garamond" w:hAnsi="Garamond" w:cs="Garamond"/>
          <w:color w:val="000000"/>
        </w:rPr>
        <w:t>C</w:t>
      </w:r>
      <w:r w:rsidR="005C2FEA">
        <w:rPr>
          <w:rFonts w:ascii="Garamond" w:hAnsi="Garamond" w:cs="Garamond"/>
          <w:color w:val="000000"/>
        </w:rPr>
        <w:t>DIS</w:t>
      </w:r>
      <w:r w:rsidR="00F26C5D" w:rsidRPr="0006364B">
        <w:rPr>
          <w:rFonts w:ascii="Garamond" w:hAnsi="Garamond" w:cs="Garamond"/>
          <w:color w:val="000000"/>
        </w:rPr>
        <w:t>’s</w:t>
      </w:r>
      <w:r w:rsidR="002C7CD7" w:rsidRPr="0006364B">
        <w:rPr>
          <w:rFonts w:ascii="Garamond" w:hAnsi="Garamond" w:cs="Garamond"/>
          <w:color w:val="000000"/>
        </w:rPr>
        <w:t xml:space="preserve"> program</w:t>
      </w:r>
      <w:r w:rsidR="00E25671" w:rsidRPr="0006364B">
        <w:rPr>
          <w:rFonts w:ascii="Garamond" w:hAnsi="Garamond" w:cs="Garamond"/>
          <w:color w:val="000000"/>
        </w:rPr>
        <w:t>s</w:t>
      </w:r>
      <w:r w:rsidR="005C2FEA">
        <w:rPr>
          <w:rFonts w:ascii="Garamond" w:hAnsi="Garamond" w:cs="Garamond"/>
          <w:color w:val="000000"/>
        </w:rPr>
        <w:t xml:space="preserve"> will</w:t>
      </w:r>
      <w:r w:rsidR="002C7CD7" w:rsidRPr="0006364B">
        <w:rPr>
          <w:rFonts w:ascii="Garamond" w:hAnsi="Garamond" w:cs="Garamond"/>
          <w:color w:val="000000"/>
        </w:rPr>
        <w:t xml:space="preserve"> include</w:t>
      </w:r>
      <w:r w:rsidR="00E25671" w:rsidRPr="0006364B">
        <w:rPr>
          <w:rFonts w:ascii="Garamond" w:hAnsi="Garamond" w:cs="Garamond"/>
          <w:color w:val="000000"/>
        </w:rPr>
        <w:t xml:space="preserve"> workshops </w:t>
      </w:r>
      <w:r w:rsidR="0070315C">
        <w:rPr>
          <w:rFonts w:ascii="Garamond" w:hAnsi="Garamond" w:cs="Garamond"/>
          <w:color w:val="000000"/>
        </w:rPr>
        <w:t xml:space="preserve">customized to the needs of the community and issue at hand and relevant support to help communities set up the necessary governing structures as well as immediate, mid-term to long-term plans. </w:t>
      </w:r>
    </w:p>
    <w:p w:rsidR="00161048" w:rsidRDefault="00161048" w:rsidP="002C7CD7">
      <w:pPr>
        <w:autoSpaceDE w:val="0"/>
        <w:autoSpaceDN w:val="0"/>
        <w:adjustRightInd w:val="0"/>
        <w:rPr>
          <w:rFonts w:ascii="Garamond" w:hAnsi="Garamond" w:cs="Garamond"/>
          <w:b/>
          <w:bCs/>
          <w:color w:val="FF0000"/>
        </w:rPr>
        <w:sectPr w:rsidR="00161048" w:rsidSect="00161048">
          <w:type w:val="continuous"/>
          <w:pgSz w:w="12240" w:h="15840"/>
          <w:pgMar w:top="720" w:right="720" w:bottom="360" w:left="720" w:header="360" w:footer="360" w:gutter="0"/>
          <w:cols w:num="2" w:space="864" w:equalWidth="0">
            <w:col w:w="2592" w:space="864"/>
            <w:col w:w="7344"/>
          </w:cols>
          <w:docGrid w:linePitch="360"/>
        </w:sectPr>
      </w:pPr>
    </w:p>
    <w:p w:rsidR="009317D1" w:rsidRDefault="009317D1" w:rsidP="002C7CD7">
      <w:pPr>
        <w:autoSpaceDE w:val="0"/>
        <w:autoSpaceDN w:val="0"/>
        <w:adjustRightInd w:val="0"/>
        <w:rPr>
          <w:rFonts w:ascii="Garamond" w:hAnsi="Garamond" w:cs="Garamond"/>
          <w:b/>
          <w:bCs/>
          <w:color w:val="FF0000"/>
        </w:rPr>
      </w:pPr>
    </w:p>
    <w:p w:rsidR="009317D1" w:rsidRDefault="009317D1" w:rsidP="002C7CD7">
      <w:pPr>
        <w:autoSpaceDE w:val="0"/>
        <w:autoSpaceDN w:val="0"/>
        <w:adjustRightInd w:val="0"/>
        <w:rPr>
          <w:rFonts w:ascii="Garamond" w:hAnsi="Garamond" w:cs="Garamond"/>
          <w:b/>
          <w:bCs/>
          <w:color w:val="FF0000"/>
        </w:rPr>
      </w:pPr>
    </w:p>
    <w:p w:rsidR="006F3588" w:rsidRPr="0006364B" w:rsidRDefault="006F3588" w:rsidP="00806D28">
      <w:pPr>
        <w:autoSpaceDE w:val="0"/>
        <w:autoSpaceDN w:val="0"/>
        <w:adjustRightInd w:val="0"/>
        <w:spacing w:after="120"/>
        <w:jc w:val="both"/>
        <w:rPr>
          <w:rFonts w:ascii="Garamond" w:hAnsi="Garamond" w:cs="Garamond"/>
          <w:b/>
          <w:bCs/>
          <w:color w:val="FF0000"/>
        </w:rPr>
      </w:pPr>
      <w:r w:rsidRPr="0006364B">
        <w:rPr>
          <w:rFonts w:ascii="Garamond" w:hAnsi="Garamond" w:cs="Garamond"/>
          <w:b/>
          <w:bCs/>
          <w:color w:val="FF0000"/>
        </w:rPr>
        <w:t>HOW YOU PLAN TO SOLVE THE PROBLEM</w:t>
      </w:r>
    </w:p>
    <w:p w:rsidR="002C7CD7" w:rsidRPr="0006364B" w:rsidRDefault="002C7CD7" w:rsidP="00222EE6">
      <w:pPr>
        <w:autoSpaceDE w:val="0"/>
        <w:autoSpaceDN w:val="0"/>
        <w:adjustRightInd w:val="0"/>
        <w:rPr>
          <w:rFonts w:ascii="Garamond" w:hAnsi="Garamond" w:cs="Garamond"/>
          <w:color w:val="000000"/>
        </w:rPr>
      </w:pPr>
      <w:r w:rsidRPr="0006364B">
        <w:rPr>
          <w:rFonts w:ascii="Garamond" w:hAnsi="Garamond" w:cs="Garamond"/>
          <w:b/>
          <w:bCs/>
          <w:color w:val="000000"/>
        </w:rPr>
        <w:t xml:space="preserve">This Proposal: </w:t>
      </w:r>
      <w:r w:rsidR="00222EE6">
        <w:rPr>
          <w:rFonts w:ascii="Garamond" w:hAnsi="Garamond" w:cs="Kabel Bk BT"/>
          <w:b/>
          <w:color w:val="000000"/>
        </w:rPr>
        <w:t xml:space="preserve">Sustainable livelihood through drainage and sanitation, water management and flood mitigation </w:t>
      </w:r>
      <w:r w:rsidR="00222EE6">
        <w:rPr>
          <w:rFonts w:ascii="Garamond" w:hAnsi="Garamond" w:cs="Kabel Bk BT"/>
          <w:b/>
          <w:color w:val="000000"/>
        </w:rPr>
        <w:br/>
      </w:r>
      <w:r w:rsidR="00253AD2" w:rsidRPr="00253AD2">
        <w:rPr>
          <w:rFonts w:ascii="Garamond" w:hAnsi="Garamond" w:cs="Kabel Bk BT"/>
          <w:b/>
          <w:color w:val="000000"/>
        </w:rPr>
        <w:t>efforts</w:t>
      </w:r>
      <w:r w:rsidR="00222EE6" w:rsidRPr="00253AD2">
        <w:rPr>
          <w:rFonts w:ascii="Garamond" w:hAnsi="Garamond" w:cs="Kabel Bk BT"/>
          <w:b/>
          <w:color w:val="000000"/>
        </w:rPr>
        <w:t>.</w:t>
      </w:r>
    </w:p>
    <w:p w:rsidR="002C7CD7" w:rsidRPr="0006364B" w:rsidRDefault="002C7CD7" w:rsidP="002C7CD7">
      <w:pPr>
        <w:autoSpaceDE w:val="0"/>
        <w:autoSpaceDN w:val="0"/>
        <w:adjustRightInd w:val="0"/>
        <w:jc w:val="both"/>
        <w:rPr>
          <w:rFonts w:ascii="Garamond" w:hAnsi="Garamond" w:cs="Garamond"/>
          <w:color w:val="000000"/>
        </w:rPr>
      </w:pPr>
      <w:r w:rsidRPr="0006364B">
        <w:rPr>
          <w:rFonts w:ascii="Garamond" w:hAnsi="Garamond" w:cs="Garamond"/>
          <w:color w:val="000000"/>
        </w:rPr>
        <w:t>With this proposal,</w:t>
      </w:r>
      <w:r w:rsidR="00D76848">
        <w:rPr>
          <w:rFonts w:ascii="Garamond" w:hAnsi="Garamond" w:cs="Garamond"/>
          <w:color w:val="000000"/>
        </w:rPr>
        <w:t xml:space="preserve"> </w:t>
      </w:r>
      <w:proofErr w:type="spellStart"/>
      <w:r w:rsidR="00D76848">
        <w:rPr>
          <w:rFonts w:ascii="Garamond" w:hAnsi="Garamond" w:cs="Garamond"/>
          <w:color w:val="000000"/>
        </w:rPr>
        <w:t>CDIS</w:t>
      </w:r>
      <w:r w:rsidRPr="0006364B">
        <w:rPr>
          <w:rFonts w:ascii="Garamond" w:hAnsi="Garamond" w:cs="Garamond"/>
          <w:color w:val="000000"/>
        </w:rPr>
        <w:t>wants</w:t>
      </w:r>
      <w:proofErr w:type="spellEnd"/>
      <w:r w:rsidRPr="0006364B">
        <w:rPr>
          <w:rFonts w:ascii="Garamond" w:hAnsi="Garamond" w:cs="Garamond"/>
          <w:color w:val="000000"/>
        </w:rPr>
        <w:t xml:space="preserve"> to </w:t>
      </w:r>
      <w:r w:rsidR="00E37085" w:rsidRPr="0006364B">
        <w:rPr>
          <w:rFonts w:ascii="Garamond" w:hAnsi="Garamond" w:cs="Garamond"/>
          <w:color w:val="000000"/>
        </w:rPr>
        <w:t xml:space="preserve">help 100 families </w:t>
      </w:r>
      <w:r w:rsidR="006F4A3D">
        <w:rPr>
          <w:rFonts w:ascii="Garamond" w:hAnsi="Garamond" w:cs="Garamond"/>
          <w:color w:val="000000"/>
        </w:rPr>
        <w:t xml:space="preserve">take responsibility </w:t>
      </w:r>
      <w:r w:rsidR="009C7EB3">
        <w:rPr>
          <w:rFonts w:ascii="Garamond" w:hAnsi="Garamond" w:cs="Garamond"/>
          <w:color w:val="000000"/>
        </w:rPr>
        <w:t xml:space="preserve">and be empowered </w:t>
      </w:r>
      <w:r w:rsidR="006F4A3D">
        <w:rPr>
          <w:rFonts w:ascii="Garamond" w:hAnsi="Garamond" w:cs="Garamond"/>
          <w:color w:val="000000"/>
        </w:rPr>
        <w:t xml:space="preserve">to build themselves and their community a </w:t>
      </w:r>
      <w:r w:rsidR="00CA5DE0">
        <w:rPr>
          <w:rFonts w:ascii="Garamond" w:hAnsi="Garamond" w:cs="Garamond"/>
          <w:color w:val="000000"/>
        </w:rPr>
        <w:t xml:space="preserve">brighter future </w:t>
      </w:r>
      <w:r w:rsidR="006F4A3D">
        <w:rPr>
          <w:rFonts w:ascii="Garamond" w:hAnsi="Garamond" w:cs="Garamond"/>
          <w:color w:val="000000"/>
        </w:rPr>
        <w:t>through</w:t>
      </w:r>
      <w:r w:rsidR="00E37085" w:rsidRPr="0006364B">
        <w:rPr>
          <w:rFonts w:ascii="Garamond" w:hAnsi="Garamond" w:cs="Garamond"/>
          <w:color w:val="000000"/>
        </w:rPr>
        <w:t>:</w:t>
      </w:r>
    </w:p>
    <w:p w:rsidR="002C7CD7" w:rsidRPr="0006364B" w:rsidRDefault="00C13805" w:rsidP="00A21ED4">
      <w:pPr>
        <w:pStyle w:val="ListParagraph"/>
        <w:numPr>
          <w:ilvl w:val="0"/>
          <w:numId w:val="4"/>
        </w:numPr>
        <w:autoSpaceDE w:val="0"/>
        <w:autoSpaceDN w:val="0"/>
        <w:adjustRightInd w:val="0"/>
        <w:jc w:val="both"/>
        <w:rPr>
          <w:rFonts w:ascii="Garamond" w:hAnsi="Garamond" w:cs="Garamond"/>
          <w:color w:val="000000"/>
        </w:rPr>
      </w:pPr>
      <w:proofErr w:type="spellStart"/>
      <w:r>
        <w:rPr>
          <w:rFonts w:ascii="Garamond" w:hAnsi="Garamond" w:cs="Garamond"/>
          <w:color w:val="000000"/>
        </w:rPr>
        <w:t>A</w:t>
      </w:r>
      <w:r w:rsidR="006F4A3D" w:rsidRPr="006F4A3D">
        <w:rPr>
          <w:rFonts w:ascii="Garamond" w:hAnsi="Garamond" w:cs="Garamond"/>
          <w:color w:val="000000"/>
        </w:rPr>
        <w:t>Rainy</w:t>
      </w:r>
      <w:proofErr w:type="spellEnd"/>
      <w:r w:rsidR="006F4A3D" w:rsidRPr="006F4A3D">
        <w:rPr>
          <w:rFonts w:ascii="Garamond" w:hAnsi="Garamond" w:cs="Garamond"/>
          <w:color w:val="000000"/>
        </w:rPr>
        <w:t xml:space="preserve"> Season Drainage and Sanitation Master Plan</w:t>
      </w:r>
      <w:r w:rsidR="00E37085" w:rsidRPr="0006364B">
        <w:rPr>
          <w:rFonts w:ascii="Garamond" w:hAnsi="Garamond" w:cs="Garamond"/>
          <w:color w:val="000000"/>
        </w:rPr>
        <w:t xml:space="preserve"> that includes workshops</w:t>
      </w:r>
      <w:r w:rsidR="00A21ED4">
        <w:rPr>
          <w:rFonts w:ascii="Garamond" w:hAnsi="Garamond" w:cs="Garamond"/>
          <w:color w:val="000000"/>
        </w:rPr>
        <w:t xml:space="preserve"> to educate the community of their needs for drainage facilities and to support the setting up of a committee as well as engagement with relevant experts and donors on a drainage and sanitation master plan. </w:t>
      </w:r>
    </w:p>
    <w:p w:rsidR="002C7CD7" w:rsidRDefault="00C13805" w:rsidP="002C7CD7">
      <w:pPr>
        <w:pStyle w:val="ListParagraph"/>
        <w:numPr>
          <w:ilvl w:val="0"/>
          <w:numId w:val="4"/>
        </w:numPr>
        <w:autoSpaceDE w:val="0"/>
        <w:autoSpaceDN w:val="0"/>
        <w:adjustRightInd w:val="0"/>
        <w:jc w:val="both"/>
        <w:rPr>
          <w:rFonts w:ascii="Garamond" w:hAnsi="Garamond" w:cs="Garamond"/>
          <w:color w:val="000000"/>
        </w:rPr>
      </w:pPr>
      <w:proofErr w:type="spellStart"/>
      <w:r>
        <w:rPr>
          <w:rFonts w:ascii="Garamond" w:hAnsi="Garamond" w:cs="Garamond"/>
          <w:color w:val="000000"/>
        </w:rPr>
        <w:t>A</w:t>
      </w:r>
      <w:r w:rsidR="00756297" w:rsidRPr="00756297">
        <w:rPr>
          <w:rFonts w:ascii="Garamond" w:hAnsi="Garamond" w:cs="Garamond"/>
          <w:color w:val="000000"/>
        </w:rPr>
        <w:t>Water</w:t>
      </w:r>
      <w:proofErr w:type="spellEnd"/>
      <w:r w:rsidR="00756297" w:rsidRPr="00756297">
        <w:rPr>
          <w:rFonts w:ascii="Garamond" w:hAnsi="Garamond" w:cs="Garamond"/>
          <w:color w:val="000000"/>
        </w:rPr>
        <w:t xml:space="preserve"> Management Plan</w:t>
      </w:r>
      <w:r w:rsidR="00E37085" w:rsidRPr="0006364B">
        <w:rPr>
          <w:rFonts w:ascii="Garamond" w:hAnsi="Garamond" w:cs="Garamond"/>
          <w:color w:val="000000"/>
        </w:rPr>
        <w:t xml:space="preserve"> that includes workshops</w:t>
      </w:r>
      <w:r>
        <w:rPr>
          <w:rFonts w:ascii="Garamond" w:hAnsi="Garamond" w:cs="Garamond"/>
          <w:color w:val="000000"/>
        </w:rPr>
        <w:t xml:space="preserve"> and training </w:t>
      </w:r>
      <w:proofErr w:type="spellStart"/>
      <w:r>
        <w:rPr>
          <w:rFonts w:ascii="Garamond" w:hAnsi="Garamond" w:cs="Garamond"/>
          <w:color w:val="000000"/>
        </w:rPr>
        <w:t>programson</w:t>
      </w:r>
      <w:proofErr w:type="spellEnd"/>
      <w:r>
        <w:rPr>
          <w:rFonts w:ascii="Garamond" w:hAnsi="Garamond" w:cs="Garamond"/>
          <w:color w:val="000000"/>
        </w:rPr>
        <w:t xml:space="preserve"> </w:t>
      </w:r>
      <w:r w:rsidRPr="00C13805">
        <w:rPr>
          <w:rFonts w:ascii="Garamond" w:hAnsi="Garamond" w:cs="Garamond"/>
          <w:color w:val="000000"/>
        </w:rPr>
        <w:t>water management and water related challenges</w:t>
      </w:r>
      <w:r w:rsidR="00E37085" w:rsidRPr="0006364B">
        <w:rPr>
          <w:rFonts w:ascii="Garamond" w:hAnsi="Garamond" w:cs="Garamond"/>
          <w:color w:val="000000"/>
        </w:rPr>
        <w:t xml:space="preserve">, </w:t>
      </w:r>
      <w:r>
        <w:rPr>
          <w:rFonts w:ascii="Garamond" w:hAnsi="Garamond" w:cs="Garamond"/>
          <w:color w:val="000000"/>
        </w:rPr>
        <w:t xml:space="preserve">support for the formation of a committee and the development of a water management plan. </w:t>
      </w:r>
    </w:p>
    <w:p w:rsidR="00DE7DF3" w:rsidRDefault="00C13805" w:rsidP="00DE7DF3">
      <w:pPr>
        <w:pStyle w:val="ListParagraph"/>
        <w:numPr>
          <w:ilvl w:val="0"/>
          <w:numId w:val="4"/>
        </w:numPr>
        <w:autoSpaceDE w:val="0"/>
        <w:autoSpaceDN w:val="0"/>
        <w:adjustRightInd w:val="0"/>
        <w:jc w:val="both"/>
        <w:rPr>
          <w:rFonts w:ascii="Garamond" w:hAnsi="Garamond" w:cs="Garamond"/>
          <w:color w:val="000000"/>
        </w:rPr>
      </w:pPr>
      <w:r w:rsidRPr="00DE7DF3">
        <w:rPr>
          <w:rFonts w:ascii="Garamond" w:hAnsi="Garamond" w:cs="Garamond"/>
          <w:color w:val="000000"/>
        </w:rPr>
        <w:t xml:space="preserve">A </w:t>
      </w:r>
      <w:r w:rsidR="00756297" w:rsidRPr="00DE7DF3">
        <w:rPr>
          <w:rFonts w:ascii="Garamond" w:hAnsi="Garamond" w:cs="Garamond"/>
          <w:color w:val="000000"/>
        </w:rPr>
        <w:t>Community-Based Flood Mitigation Program</w:t>
      </w:r>
      <w:r w:rsidRPr="00DE7DF3">
        <w:rPr>
          <w:rFonts w:ascii="Garamond" w:hAnsi="Garamond" w:cs="Garamond"/>
          <w:color w:val="000000"/>
        </w:rPr>
        <w:t xml:space="preserve"> that includes workshops to educate the community on risk, vulnerability, and traditional coping techniques for floods, support for the formation of a committee as well as the development of a risk reduction and flood and preparedness plan. </w:t>
      </w:r>
    </w:p>
    <w:p w:rsidR="006F4A3D" w:rsidRPr="00DE7DF3" w:rsidRDefault="006F4A3D" w:rsidP="00DE7DF3">
      <w:pPr>
        <w:pStyle w:val="ListParagraph"/>
        <w:autoSpaceDE w:val="0"/>
        <w:autoSpaceDN w:val="0"/>
        <w:adjustRightInd w:val="0"/>
        <w:jc w:val="both"/>
        <w:rPr>
          <w:rFonts w:ascii="Garamond" w:hAnsi="Garamond" w:cs="Garamond"/>
          <w:color w:val="000000"/>
        </w:rPr>
      </w:pPr>
    </w:p>
    <w:p w:rsidR="002C7CD7" w:rsidRPr="0006364B" w:rsidRDefault="002C7CD7" w:rsidP="002C7CD7">
      <w:pPr>
        <w:autoSpaceDE w:val="0"/>
        <w:autoSpaceDN w:val="0"/>
        <w:adjustRightInd w:val="0"/>
        <w:jc w:val="both"/>
        <w:rPr>
          <w:rFonts w:ascii="Garamond" w:hAnsi="Garamond" w:cs="Garamond"/>
          <w:color w:val="000000"/>
        </w:rPr>
      </w:pPr>
    </w:p>
    <w:p w:rsidR="006F3588" w:rsidRPr="0006364B" w:rsidRDefault="006F3588" w:rsidP="00806D28">
      <w:pPr>
        <w:autoSpaceDE w:val="0"/>
        <w:autoSpaceDN w:val="0"/>
        <w:adjustRightInd w:val="0"/>
        <w:spacing w:after="120"/>
        <w:jc w:val="both"/>
        <w:rPr>
          <w:rFonts w:ascii="Garamond" w:hAnsi="Garamond" w:cs="Garamond"/>
          <w:b/>
          <w:bCs/>
          <w:color w:val="FF0000"/>
        </w:rPr>
      </w:pPr>
      <w:r w:rsidRPr="0006364B">
        <w:rPr>
          <w:rFonts w:ascii="Garamond" w:hAnsi="Garamond" w:cs="Garamond"/>
          <w:b/>
          <w:bCs/>
          <w:color w:val="FF0000"/>
        </w:rPr>
        <w:t>MEASUREMENT OF SUCCESS</w:t>
      </w:r>
    </w:p>
    <w:p w:rsidR="00CB304C" w:rsidRPr="0006364B" w:rsidRDefault="002C7CD7" w:rsidP="002C7CD7">
      <w:pPr>
        <w:autoSpaceDE w:val="0"/>
        <w:autoSpaceDN w:val="0"/>
        <w:adjustRightInd w:val="0"/>
        <w:jc w:val="both"/>
        <w:rPr>
          <w:rFonts w:ascii="Garamond" w:hAnsi="Garamond" w:cs="Garamond"/>
          <w:color w:val="000000"/>
        </w:rPr>
      </w:pPr>
      <w:r w:rsidRPr="0006364B">
        <w:rPr>
          <w:rFonts w:ascii="Garamond" w:hAnsi="Garamond" w:cs="Garamond"/>
          <w:b/>
          <w:bCs/>
          <w:color w:val="000000"/>
        </w:rPr>
        <w:t xml:space="preserve">How do we know our programs </w:t>
      </w:r>
      <w:r w:rsidR="00084103" w:rsidRPr="0006364B">
        <w:rPr>
          <w:rFonts w:ascii="Garamond" w:hAnsi="Garamond" w:cs="Garamond"/>
          <w:b/>
          <w:bCs/>
          <w:color w:val="000000"/>
        </w:rPr>
        <w:t>will work</w:t>
      </w:r>
      <w:r w:rsidRPr="0006364B">
        <w:rPr>
          <w:rFonts w:ascii="Garamond" w:hAnsi="Garamond" w:cs="Garamond"/>
          <w:b/>
          <w:bCs/>
          <w:color w:val="000000"/>
        </w:rPr>
        <w:t xml:space="preserve">? </w:t>
      </w:r>
    </w:p>
    <w:p w:rsidR="00315F09" w:rsidRDefault="00315F09" w:rsidP="008513F0">
      <w:pPr>
        <w:pStyle w:val="ListParagraph"/>
        <w:autoSpaceDE w:val="0"/>
        <w:autoSpaceDN w:val="0"/>
        <w:adjustRightInd w:val="0"/>
        <w:ind w:left="0"/>
        <w:rPr>
          <w:rFonts w:ascii="Garamond" w:hAnsi="Garamond" w:cs="Garamond"/>
          <w:color w:val="000000"/>
        </w:rPr>
        <w:sectPr w:rsidR="00315F09" w:rsidSect="00221F89">
          <w:type w:val="continuous"/>
          <w:pgSz w:w="12240" w:h="15840"/>
          <w:pgMar w:top="720" w:right="720" w:bottom="360" w:left="720" w:header="360" w:footer="360" w:gutter="0"/>
          <w:cols w:space="720"/>
          <w:docGrid w:linePitch="360"/>
        </w:sectPr>
      </w:pPr>
    </w:p>
    <w:p w:rsidR="00315F09" w:rsidRDefault="00315F09" w:rsidP="008513F0">
      <w:pPr>
        <w:pStyle w:val="ListParagraph"/>
        <w:autoSpaceDE w:val="0"/>
        <w:autoSpaceDN w:val="0"/>
        <w:adjustRightInd w:val="0"/>
        <w:ind w:left="0"/>
        <w:rPr>
          <w:rFonts w:ascii="Garamond" w:hAnsi="Garamond" w:cs="Garamond"/>
          <w:color w:val="000000"/>
        </w:rPr>
      </w:pPr>
      <w:r>
        <w:rPr>
          <w:rFonts w:ascii="Garamond" w:hAnsi="Garamond"/>
          <w:noProof/>
        </w:rPr>
        <w:lastRenderedPageBreak/>
        <w:drawing>
          <wp:inline distT="0" distB="0" distL="0" distR="0">
            <wp:extent cx="1765189" cy="1322514"/>
            <wp:effectExtent l="0" t="0" r="6985" b="0"/>
            <wp:docPr id="2" name="Picture 5" descr="C:\Users\uvs135049\Downloads\IMG_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vs135049\Downloads\IMG_1735.JPG"/>
                    <pic:cNvPicPr>
                      <a:picLocks noChangeAspect="1" noChangeArrowheads="1"/>
                    </pic:cNvPicPr>
                  </pic:nvPicPr>
                  <pic:blipFill>
                    <a:blip r:embed="rId12" cstate="print"/>
                    <a:srcRect/>
                    <a:stretch>
                      <a:fillRect/>
                    </a:stretch>
                  </pic:blipFill>
                  <pic:spPr bwMode="auto">
                    <a:xfrm>
                      <a:off x="0" y="0"/>
                      <a:ext cx="1770579" cy="1326552"/>
                    </a:xfrm>
                    <a:prstGeom prst="rect">
                      <a:avLst/>
                    </a:prstGeom>
                    <a:noFill/>
                    <a:ln w="9525">
                      <a:noFill/>
                      <a:miter lim="800000"/>
                      <a:headEnd/>
                      <a:tailEnd/>
                    </a:ln>
                  </pic:spPr>
                </pic:pic>
              </a:graphicData>
            </a:graphic>
          </wp:inline>
        </w:drawing>
      </w:r>
    </w:p>
    <w:p w:rsidR="00315F09" w:rsidRDefault="00315F09" w:rsidP="008513F0">
      <w:pPr>
        <w:pStyle w:val="ListParagraph"/>
        <w:autoSpaceDE w:val="0"/>
        <w:autoSpaceDN w:val="0"/>
        <w:adjustRightInd w:val="0"/>
        <w:ind w:left="0"/>
        <w:rPr>
          <w:rFonts w:ascii="Garamond" w:hAnsi="Garamond" w:cs="Garamond"/>
          <w:color w:val="000000"/>
        </w:rPr>
      </w:pPr>
    </w:p>
    <w:p w:rsidR="00C47B77" w:rsidRPr="0006364B" w:rsidRDefault="00C93CB0" w:rsidP="00693067">
      <w:pPr>
        <w:pStyle w:val="ListParagraph"/>
        <w:autoSpaceDE w:val="0"/>
        <w:autoSpaceDN w:val="0"/>
        <w:adjustRightInd w:val="0"/>
        <w:ind w:left="0"/>
        <w:jc w:val="both"/>
        <w:rPr>
          <w:rFonts w:ascii="Garamond" w:hAnsi="Garamond" w:cs="Garamond"/>
          <w:color w:val="000000"/>
        </w:rPr>
      </w:pPr>
      <w:r>
        <w:rPr>
          <w:rFonts w:ascii="Garamond" w:hAnsi="Garamond" w:cs="Garamond"/>
          <w:color w:val="000000"/>
        </w:rPr>
        <w:lastRenderedPageBreak/>
        <w:t xml:space="preserve">Studies have shown that </w:t>
      </w:r>
      <w:r w:rsidRPr="00C93CB0">
        <w:rPr>
          <w:rFonts w:ascii="Garamond" w:hAnsi="Garamond" w:cs="Garamond"/>
          <w:color w:val="000000"/>
        </w:rPr>
        <w:t>the implementation of long-term community</w:t>
      </w:r>
      <w:r>
        <w:rPr>
          <w:rFonts w:ascii="Garamond" w:hAnsi="Garamond" w:cs="Garamond"/>
          <w:color w:val="000000"/>
        </w:rPr>
        <w:t>-</w:t>
      </w:r>
      <w:r w:rsidRPr="00C93CB0">
        <w:rPr>
          <w:rFonts w:ascii="Garamond" w:hAnsi="Garamond" w:cs="Garamond"/>
          <w:color w:val="000000"/>
        </w:rPr>
        <w:t xml:space="preserve">based safety programs in experienced communities with disasters presents significant </w:t>
      </w:r>
      <w:proofErr w:type="spellStart"/>
      <w:r w:rsidRPr="00C93CB0">
        <w:rPr>
          <w:rFonts w:ascii="Garamond" w:hAnsi="Garamond" w:cs="Garamond"/>
          <w:color w:val="000000"/>
        </w:rPr>
        <w:t>benefit</w:t>
      </w:r>
      <w:r w:rsidR="00DF7DC8">
        <w:rPr>
          <w:rFonts w:ascii="Garamond" w:hAnsi="Garamond" w:cs="Garamond"/>
          <w:color w:val="000000"/>
        </w:rPr>
        <w:t>s</w:t>
      </w:r>
      <w:r>
        <w:rPr>
          <w:rFonts w:ascii="Garamond" w:hAnsi="Garamond" w:cs="Garamond"/>
          <w:color w:val="000000"/>
        </w:rPr>
        <w:t>including</w:t>
      </w:r>
      <w:proofErr w:type="spellEnd"/>
      <w:r>
        <w:rPr>
          <w:rFonts w:ascii="Garamond" w:hAnsi="Garamond" w:cs="Garamond"/>
          <w:color w:val="000000"/>
        </w:rPr>
        <w:t xml:space="preserve"> the </w:t>
      </w:r>
      <w:r w:rsidRPr="00C93CB0">
        <w:rPr>
          <w:rFonts w:ascii="Garamond" w:hAnsi="Garamond" w:cs="Garamond"/>
          <w:color w:val="000000"/>
        </w:rPr>
        <w:t>reduction of costs</w:t>
      </w:r>
      <w:r w:rsidR="00DF7DC8">
        <w:rPr>
          <w:rFonts w:ascii="Garamond" w:hAnsi="Garamond" w:cs="Garamond"/>
          <w:color w:val="000000"/>
        </w:rPr>
        <w:t xml:space="preserve">, </w:t>
      </w:r>
      <w:r w:rsidRPr="00C93CB0">
        <w:rPr>
          <w:rFonts w:ascii="Garamond" w:hAnsi="Garamond" w:cs="Garamond"/>
          <w:color w:val="000000"/>
        </w:rPr>
        <w:t xml:space="preserve">as well as the cost of social dislocation and psychological distress that occurs when vulnerable communities are exposed to a </w:t>
      </w:r>
      <w:proofErr w:type="spellStart"/>
      <w:r w:rsidRPr="00C93CB0">
        <w:rPr>
          <w:rFonts w:ascii="Garamond" w:hAnsi="Garamond" w:cs="Garamond"/>
          <w:color w:val="000000"/>
        </w:rPr>
        <w:t>disaster.</w:t>
      </w:r>
      <w:r w:rsidR="00C47B77">
        <w:rPr>
          <w:rFonts w:ascii="Garamond" w:hAnsi="Garamond" w:cs="Garamond"/>
          <w:color w:val="000000"/>
        </w:rPr>
        <w:t>Various</w:t>
      </w:r>
      <w:proofErr w:type="spellEnd"/>
      <w:r w:rsidR="00C47B77">
        <w:rPr>
          <w:rFonts w:ascii="Garamond" w:hAnsi="Garamond" w:cs="Garamond"/>
          <w:color w:val="000000"/>
        </w:rPr>
        <w:t xml:space="preserve"> researches have also revealed that in many cases, </w:t>
      </w:r>
      <w:r w:rsidR="00C47B77" w:rsidRPr="00C47B77">
        <w:rPr>
          <w:rFonts w:ascii="Garamond" w:hAnsi="Garamond" w:cs="Garamond"/>
          <w:color w:val="000000"/>
        </w:rPr>
        <w:t>communities still need additional information in order to minimize their vulnerability to disasters</w:t>
      </w:r>
      <w:r w:rsidR="00C47B77">
        <w:rPr>
          <w:rFonts w:ascii="Garamond" w:hAnsi="Garamond" w:cs="Garamond"/>
          <w:color w:val="000000"/>
        </w:rPr>
        <w:t xml:space="preserve"> such as</w:t>
      </w:r>
      <w:r w:rsidR="00C47B77" w:rsidRPr="00C47B77">
        <w:rPr>
          <w:rFonts w:ascii="Garamond" w:hAnsi="Garamond" w:cs="Garamond"/>
          <w:color w:val="000000"/>
        </w:rPr>
        <w:t xml:space="preserve"> flooding</w:t>
      </w:r>
      <w:r w:rsidR="00C47B77">
        <w:rPr>
          <w:rFonts w:ascii="Garamond" w:hAnsi="Garamond" w:cs="Garamond"/>
          <w:color w:val="000000"/>
        </w:rPr>
        <w:t>. Some r</w:t>
      </w:r>
      <w:r w:rsidR="008513F0">
        <w:rPr>
          <w:rFonts w:ascii="Garamond" w:hAnsi="Garamond" w:cs="Garamond"/>
          <w:color w:val="000000"/>
        </w:rPr>
        <w:t>esearches recommend the implementation of planned adaptation options such as changes i</w:t>
      </w:r>
      <w:r w:rsidR="00BB7FA7">
        <w:rPr>
          <w:rFonts w:ascii="Garamond" w:hAnsi="Garamond" w:cs="Garamond"/>
          <w:color w:val="000000"/>
        </w:rPr>
        <w:t xml:space="preserve">n water-use management policies </w:t>
      </w:r>
      <w:r w:rsidR="008513F0">
        <w:rPr>
          <w:rFonts w:ascii="Garamond" w:hAnsi="Garamond" w:cs="Garamond"/>
          <w:color w:val="000000"/>
        </w:rPr>
        <w:t>and appropria</w:t>
      </w:r>
      <w:r w:rsidR="00C47B77">
        <w:rPr>
          <w:rFonts w:ascii="Garamond" w:hAnsi="Garamond" w:cs="Garamond"/>
          <w:color w:val="000000"/>
        </w:rPr>
        <w:t xml:space="preserve">te infrastructure investments. </w:t>
      </w:r>
    </w:p>
    <w:p w:rsidR="00315F09" w:rsidRDefault="00315F09" w:rsidP="002C7CD7">
      <w:pPr>
        <w:autoSpaceDE w:val="0"/>
        <w:autoSpaceDN w:val="0"/>
        <w:adjustRightInd w:val="0"/>
        <w:jc w:val="both"/>
        <w:rPr>
          <w:rFonts w:ascii="Garamond" w:hAnsi="Garamond" w:cs="Garamond"/>
          <w:color w:val="000000"/>
        </w:rPr>
        <w:sectPr w:rsidR="00315F09" w:rsidSect="00315F09">
          <w:type w:val="continuous"/>
          <w:pgSz w:w="12240" w:h="15840"/>
          <w:pgMar w:top="720" w:right="720" w:bottom="360" w:left="720" w:header="360" w:footer="360" w:gutter="0"/>
          <w:cols w:num="2" w:space="0" w:equalWidth="0">
            <w:col w:w="3312" w:space="0"/>
            <w:col w:w="7488"/>
          </w:cols>
          <w:docGrid w:linePitch="360"/>
        </w:sectPr>
      </w:pPr>
    </w:p>
    <w:p w:rsidR="002C7CD7" w:rsidRPr="0006364B" w:rsidRDefault="002C7CD7" w:rsidP="002C7CD7">
      <w:pPr>
        <w:autoSpaceDE w:val="0"/>
        <w:autoSpaceDN w:val="0"/>
        <w:adjustRightInd w:val="0"/>
        <w:jc w:val="both"/>
        <w:rPr>
          <w:rFonts w:ascii="Garamond" w:hAnsi="Garamond" w:cs="Garamond"/>
          <w:color w:val="000000"/>
        </w:rPr>
      </w:pPr>
    </w:p>
    <w:p w:rsidR="006F3588" w:rsidRPr="0006364B" w:rsidRDefault="006F3588" w:rsidP="00806D28">
      <w:pPr>
        <w:autoSpaceDE w:val="0"/>
        <w:autoSpaceDN w:val="0"/>
        <w:adjustRightInd w:val="0"/>
        <w:spacing w:after="120"/>
        <w:jc w:val="both"/>
        <w:rPr>
          <w:rFonts w:ascii="Garamond" w:hAnsi="Garamond" w:cs="Garamond"/>
          <w:b/>
          <w:bCs/>
          <w:color w:val="FF0000"/>
        </w:rPr>
      </w:pPr>
      <w:r w:rsidRPr="0006364B">
        <w:rPr>
          <w:rFonts w:ascii="Garamond" w:hAnsi="Garamond" w:cs="Garamond"/>
          <w:b/>
          <w:bCs/>
          <w:color w:val="FF0000"/>
        </w:rPr>
        <w:t>BUDGET NARRATIVE</w:t>
      </w:r>
    </w:p>
    <w:p w:rsidR="00C374D5" w:rsidRPr="0006364B" w:rsidRDefault="00D76848" w:rsidP="00C374D5">
      <w:pPr>
        <w:autoSpaceDE w:val="0"/>
        <w:autoSpaceDN w:val="0"/>
        <w:adjustRightInd w:val="0"/>
        <w:jc w:val="both"/>
        <w:rPr>
          <w:rFonts w:ascii="Garamond" w:hAnsi="Garamond" w:cs="Garamond"/>
          <w:color w:val="000000"/>
        </w:rPr>
      </w:pPr>
      <w:proofErr w:type="spellStart"/>
      <w:proofErr w:type="gramStart"/>
      <w:r w:rsidRPr="00DE34D2">
        <w:rPr>
          <w:rFonts w:ascii="Garamond" w:hAnsi="Garamond" w:cs="Garamond"/>
          <w:color w:val="000000"/>
        </w:rPr>
        <w:t>CDIS</w:t>
      </w:r>
      <w:r w:rsidR="00CB304C" w:rsidRPr="0006364B">
        <w:rPr>
          <w:rFonts w:ascii="Garamond" w:hAnsi="Garamond" w:cs="Garamond"/>
          <w:bCs/>
          <w:color w:val="000000"/>
        </w:rPr>
        <w:t>is</w:t>
      </w:r>
      <w:proofErr w:type="spellEnd"/>
      <w:r w:rsidR="00CB304C" w:rsidRPr="0006364B">
        <w:rPr>
          <w:rFonts w:ascii="Garamond" w:hAnsi="Garamond" w:cs="Garamond"/>
          <w:bCs/>
          <w:color w:val="000000"/>
        </w:rPr>
        <w:t xml:space="preserve"> requesting</w:t>
      </w:r>
      <w:r w:rsidR="002254C2">
        <w:rPr>
          <w:rFonts w:ascii="Garamond" w:hAnsi="Garamond" w:cs="Garamond"/>
          <w:bCs/>
          <w:color w:val="000000"/>
        </w:rPr>
        <w:t xml:space="preserve"> an amount of </w:t>
      </w:r>
      <w:r w:rsidR="002254C2" w:rsidRPr="002254C2">
        <w:rPr>
          <w:rFonts w:ascii="Garamond" w:hAnsi="Garamond" w:cs="Garamond"/>
          <w:bCs/>
          <w:color w:val="000000"/>
        </w:rPr>
        <w:t>$18,000.00</w:t>
      </w:r>
      <w:r w:rsidR="00554B73" w:rsidRPr="00DE34D2">
        <w:rPr>
          <w:rFonts w:ascii="Garamond" w:hAnsi="Garamond" w:cs="Garamond"/>
          <w:bCs/>
          <w:color w:val="000000"/>
        </w:rPr>
        <w:t xml:space="preserve">from UNDP and Red Cross </w:t>
      </w:r>
      <w:proofErr w:type="spellStart"/>
      <w:r w:rsidR="00554B73" w:rsidRPr="00DE34D2">
        <w:rPr>
          <w:rFonts w:ascii="Garamond" w:hAnsi="Garamond" w:cs="Garamond"/>
          <w:bCs/>
          <w:color w:val="000000"/>
        </w:rPr>
        <w:t>Suriname</w:t>
      </w:r>
      <w:r w:rsidR="00CB304C" w:rsidRPr="0006364B">
        <w:rPr>
          <w:rFonts w:ascii="Garamond" w:hAnsi="Garamond" w:cs="Garamond"/>
          <w:bCs/>
          <w:color w:val="000000"/>
        </w:rPr>
        <w:t>for</w:t>
      </w:r>
      <w:proofErr w:type="spellEnd"/>
      <w:r w:rsidR="00CB304C" w:rsidRPr="0006364B">
        <w:rPr>
          <w:rFonts w:ascii="Garamond" w:hAnsi="Garamond" w:cs="Garamond"/>
          <w:bCs/>
          <w:color w:val="000000"/>
        </w:rPr>
        <w:t xml:space="preserve"> this </w:t>
      </w:r>
      <w:r w:rsidR="002254C2">
        <w:rPr>
          <w:rFonts w:ascii="Garamond" w:hAnsi="Garamond" w:cs="Garamond"/>
          <w:bCs/>
          <w:color w:val="000000"/>
        </w:rPr>
        <w:t>30-</w:t>
      </w:r>
      <w:r w:rsidR="00CB304C" w:rsidRPr="0006364B">
        <w:rPr>
          <w:rFonts w:ascii="Garamond" w:hAnsi="Garamond" w:cs="Garamond"/>
          <w:bCs/>
          <w:color w:val="000000"/>
        </w:rPr>
        <w:t xml:space="preserve">month project that will improve the lives of </w:t>
      </w:r>
      <w:r w:rsidR="002254C2">
        <w:rPr>
          <w:rFonts w:ascii="Garamond" w:hAnsi="Garamond" w:cs="Garamond"/>
          <w:bCs/>
          <w:color w:val="000000"/>
        </w:rPr>
        <w:t>1</w:t>
      </w:r>
      <w:r w:rsidR="00CB304C" w:rsidRPr="0006364B">
        <w:rPr>
          <w:rFonts w:ascii="Garamond" w:hAnsi="Garamond" w:cs="Garamond"/>
          <w:bCs/>
          <w:color w:val="000000"/>
        </w:rPr>
        <w:t xml:space="preserve">00 </w:t>
      </w:r>
      <w:r w:rsidR="002254C2">
        <w:rPr>
          <w:rFonts w:ascii="Garamond" w:hAnsi="Garamond" w:cs="Garamond"/>
          <w:bCs/>
          <w:color w:val="000000"/>
        </w:rPr>
        <w:t xml:space="preserve">families of the </w:t>
      </w:r>
      <w:proofErr w:type="spellStart"/>
      <w:r w:rsidR="002254C2">
        <w:rPr>
          <w:rFonts w:ascii="Garamond" w:hAnsi="Garamond" w:cs="Garamond"/>
          <w:bCs/>
          <w:color w:val="000000"/>
        </w:rPr>
        <w:t>Margaretha</w:t>
      </w:r>
      <w:proofErr w:type="spellEnd"/>
      <w:r w:rsidR="002254C2">
        <w:rPr>
          <w:rFonts w:ascii="Garamond" w:hAnsi="Garamond" w:cs="Garamond"/>
          <w:bCs/>
          <w:color w:val="000000"/>
        </w:rPr>
        <w:t xml:space="preserve"> plantation</w:t>
      </w:r>
      <w:r w:rsidR="00CB304C" w:rsidRPr="0006364B">
        <w:rPr>
          <w:rFonts w:ascii="Garamond" w:hAnsi="Garamond" w:cs="Garamond"/>
          <w:bCs/>
          <w:color w:val="000000"/>
        </w:rPr>
        <w:t>.</w:t>
      </w:r>
      <w:proofErr w:type="gramEnd"/>
      <w:r w:rsidR="00CB304C" w:rsidRPr="0006364B">
        <w:rPr>
          <w:rFonts w:ascii="Garamond" w:hAnsi="Garamond" w:cs="Garamond"/>
          <w:bCs/>
          <w:color w:val="000000"/>
        </w:rPr>
        <w:t xml:space="preserve"> The funds will</w:t>
      </w:r>
      <w:r w:rsidR="00126C7F">
        <w:rPr>
          <w:rFonts w:ascii="Garamond" w:hAnsi="Garamond" w:cs="Garamond"/>
          <w:bCs/>
          <w:color w:val="000000"/>
        </w:rPr>
        <w:t xml:space="preserve">: </w:t>
      </w:r>
      <w:proofErr w:type="spellStart"/>
      <w:r w:rsidR="00126C7F">
        <w:rPr>
          <w:rFonts w:ascii="Garamond" w:hAnsi="Garamond" w:cs="Garamond"/>
          <w:bCs/>
          <w:color w:val="000000"/>
        </w:rPr>
        <w:t>i</w:t>
      </w:r>
      <w:proofErr w:type="spellEnd"/>
      <w:r w:rsidR="00126C7F">
        <w:rPr>
          <w:rFonts w:ascii="Garamond" w:hAnsi="Garamond" w:cs="Garamond"/>
          <w:bCs/>
          <w:color w:val="000000"/>
        </w:rPr>
        <w:t>)</w:t>
      </w:r>
      <w:r w:rsidR="00CB304C" w:rsidRPr="0006364B">
        <w:rPr>
          <w:rFonts w:ascii="Garamond" w:hAnsi="Garamond" w:cs="Garamond"/>
          <w:bCs/>
          <w:color w:val="000000"/>
        </w:rPr>
        <w:t xml:space="preserve"> provide workshops </w:t>
      </w:r>
      <w:r w:rsidR="00126C7F">
        <w:rPr>
          <w:rFonts w:ascii="Garamond" w:hAnsi="Garamond" w:cs="Garamond"/>
          <w:bCs/>
          <w:color w:val="000000"/>
        </w:rPr>
        <w:t xml:space="preserve">to increase the communities understanding in drainage and sanitation, water management and water related challenges, risk, vulnerability, and coping techniques for floods, ii) the required support to form the relevant community-based committees </w:t>
      </w:r>
      <w:r w:rsidR="00C374D5">
        <w:rPr>
          <w:rFonts w:ascii="Garamond" w:hAnsi="Garamond" w:cs="Garamond"/>
          <w:bCs/>
          <w:color w:val="000000"/>
        </w:rPr>
        <w:t xml:space="preserve">to drive the necessary initiatives and iii) the support required to engage </w:t>
      </w:r>
      <w:r w:rsidR="00C374D5">
        <w:rPr>
          <w:rFonts w:ascii="Garamond" w:hAnsi="Garamond" w:cs="Garamond"/>
          <w:color w:val="000000"/>
        </w:rPr>
        <w:t xml:space="preserve">relevant experts and </w:t>
      </w:r>
      <w:proofErr w:type="spellStart"/>
      <w:r w:rsidR="00C374D5">
        <w:rPr>
          <w:rFonts w:ascii="Garamond" w:hAnsi="Garamond" w:cs="Garamond"/>
          <w:color w:val="000000"/>
        </w:rPr>
        <w:t>donorson</w:t>
      </w:r>
      <w:proofErr w:type="spellEnd"/>
      <w:r w:rsidR="00C374D5">
        <w:rPr>
          <w:rFonts w:ascii="Garamond" w:hAnsi="Garamond" w:cs="Garamond"/>
          <w:color w:val="000000"/>
        </w:rPr>
        <w:t xml:space="preserve"> the various long-term plans to ensure a sustainable livelihood for the community. </w:t>
      </w:r>
      <w:r w:rsidR="00C374D5">
        <w:rPr>
          <w:rFonts w:ascii="Garamond" w:hAnsi="Garamond" w:cs="Garamond"/>
          <w:bCs/>
          <w:color w:val="000000"/>
        </w:rPr>
        <w:t>The community will be engaged throughout the project to instill ownership and accountability. This will ensure</w:t>
      </w:r>
      <w:r w:rsidR="00B71E1E">
        <w:rPr>
          <w:rFonts w:ascii="Garamond" w:hAnsi="Garamond" w:cs="Garamond"/>
          <w:bCs/>
          <w:color w:val="000000"/>
        </w:rPr>
        <w:t xml:space="preserve"> sustainability of the efforts </w:t>
      </w:r>
      <w:r w:rsidR="008F04BC">
        <w:rPr>
          <w:rFonts w:ascii="Garamond" w:hAnsi="Garamond" w:cs="Garamond"/>
          <w:bCs/>
          <w:color w:val="000000"/>
        </w:rPr>
        <w:t>a</w:t>
      </w:r>
      <w:r w:rsidR="00B71E1E">
        <w:rPr>
          <w:rFonts w:ascii="Garamond" w:hAnsi="Garamond" w:cs="Garamond"/>
          <w:bCs/>
          <w:color w:val="000000"/>
        </w:rPr>
        <w:t xml:space="preserve">nd build lasting impact to the community. </w:t>
      </w:r>
    </w:p>
    <w:p w:rsidR="006F3588" w:rsidRPr="0006364B" w:rsidRDefault="006F3588" w:rsidP="002C7CD7">
      <w:pPr>
        <w:autoSpaceDE w:val="0"/>
        <w:autoSpaceDN w:val="0"/>
        <w:adjustRightInd w:val="0"/>
        <w:jc w:val="both"/>
        <w:rPr>
          <w:rFonts w:ascii="Garamond" w:hAnsi="Garamond" w:cs="Garamond"/>
          <w:color w:val="000000"/>
        </w:rPr>
      </w:pPr>
    </w:p>
    <w:p w:rsidR="00CB304C" w:rsidRPr="0006364B" w:rsidRDefault="00CB304C" w:rsidP="002C7CD7">
      <w:pPr>
        <w:autoSpaceDE w:val="0"/>
        <w:autoSpaceDN w:val="0"/>
        <w:adjustRightInd w:val="0"/>
        <w:jc w:val="both"/>
        <w:rPr>
          <w:rFonts w:ascii="Garamond" w:hAnsi="Garamond" w:cs="Garamond"/>
          <w:bCs/>
          <w:color w:val="000000"/>
        </w:rPr>
      </w:pPr>
    </w:p>
    <w:p w:rsidR="006F3588" w:rsidRPr="0006364B" w:rsidRDefault="006F3588" w:rsidP="00806D28">
      <w:pPr>
        <w:autoSpaceDE w:val="0"/>
        <w:autoSpaceDN w:val="0"/>
        <w:adjustRightInd w:val="0"/>
        <w:spacing w:after="120"/>
        <w:jc w:val="both"/>
        <w:rPr>
          <w:rFonts w:ascii="Garamond" w:hAnsi="Garamond" w:cs="Garamond"/>
          <w:b/>
          <w:bCs/>
          <w:color w:val="FF0000"/>
        </w:rPr>
      </w:pPr>
      <w:r w:rsidRPr="009D34A6">
        <w:rPr>
          <w:rFonts w:ascii="Garamond" w:hAnsi="Garamond" w:cs="Garamond"/>
          <w:b/>
          <w:bCs/>
          <w:color w:val="FF0000"/>
        </w:rPr>
        <w:t>CONCLUSION</w:t>
      </w:r>
    </w:p>
    <w:p w:rsidR="00566448" w:rsidRDefault="002C7CD7" w:rsidP="007511C6">
      <w:pPr>
        <w:pStyle w:val="NoSpacing"/>
        <w:jc w:val="both"/>
        <w:rPr>
          <w:rFonts w:ascii="Garamond" w:hAnsi="Garamond"/>
        </w:rPr>
      </w:pPr>
      <w:r w:rsidRPr="0006364B">
        <w:rPr>
          <w:rFonts w:ascii="Garamond" w:hAnsi="Garamond"/>
        </w:rPr>
        <w:t>Overall, we believe that our program dovetail</w:t>
      </w:r>
      <w:r w:rsidR="00084103" w:rsidRPr="0006364B">
        <w:rPr>
          <w:rFonts w:ascii="Garamond" w:hAnsi="Garamond"/>
        </w:rPr>
        <w:t>s</w:t>
      </w:r>
      <w:r w:rsidRPr="0006364B">
        <w:rPr>
          <w:rFonts w:ascii="Garamond" w:hAnsi="Garamond"/>
        </w:rPr>
        <w:t xml:space="preserve"> well with </w:t>
      </w:r>
      <w:r w:rsidR="00E04B60" w:rsidRPr="00E04B60">
        <w:rPr>
          <w:rFonts w:ascii="Garamond" w:hAnsi="Garamond"/>
        </w:rPr>
        <w:t>UNDP Suriname and Suriname Red Cross</w:t>
      </w:r>
      <w:r w:rsidR="00E822B6">
        <w:rPr>
          <w:rFonts w:ascii="Garamond" w:hAnsi="Garamond"/>
        </w:rPr>
        <w:t xml:space="preserve">’ focus on risk reduction, adaptation to climate change, the environment and capacity building. </w:t>
      </w:r>
      <w:r w:rsidRPr="00DE34D2">
        <w:rPr>
          <w:rFonts w:ascii="Garamond" w:hAnsi="Garamond"/>
        </w:rPr>
        <w:t xml:space="preserve">By partnering with </w:t>
      </w:r>
      <w:proofErr w:type="spellStart"/>
      <w:r w:rsidR="006C7378" w:rsidRPr="00DE34D2">
        <w:rPr>
          <w:rFonts w:ascii="Garamond" w:hAnsi="Garamond"/>
        </w:rPr>
        <w:t>us</w:t>
      </w:r>
      <w:proofErr w:type="gramStart"/>
      <w:r w:rsidR="006C7378" w:rsidRPr="00DE34D2">
        <w:rPr>
          <w:rFonts w:ascii="Garamond" w:hAnsi="Garamond"/>
        </w:rPr>
        <w:t>,</w:t>
      </w:r>
      <w:r w:rsidR="00E04B60" w:rsidRPr="00E04B60">
        <w:rPr>
          <w:rFonts w:ascii="Garamond" w:hAnsi="Garamond"/>
        </w:rPr>
        <w:t>UNDP</w:t>
      </w:r>
      <w:proofErr w:type="spellEnd"/>
      <w:proofErr w:type="gramEnd"/>
      <w:r w:rsidR="00E04B60" w:rsidRPr="00E04B60">
        <w:rPr>
          <w:rFonts w:ascii="Garamond" w:hAnsi="Garamond"/>
        </w:rPr>
        <w:t xml:space="preserve"> Suriname and Suriname Red </w:t>
      </w:r>
      <w:proofErr w:type="spellStart"/>
      <w:r w:rsidR="00E04B60" w:rsidRPr="00E04B60">
        <w:rPr>
          <w:rFonts w:ascii="Garamond" w:hAnsi="Garamond"/>
        </w:rPr>
        <w:t>Cross</w:t>
      </w:r>
      <w:r w:rsidRPr="00DE34D2">
        <w:rPr>
          <w:rFonts w:ascii="Garamond" w:hAnsi="Garamond"/>
        </w:rPr>
        <w:t>will</w:t>
      </w:r>
      <w:proofErr w:type="spellEnd"/>
      <w:r w:rsidRPr="0006364B">
        <w:rPr>
          <w:rFonts w:ascii="Garamond" w:hAnsi="Garamond"/>
        </w:rPr>
        <w:t xml:space="preserve"> help 1</w:t>
      </w:r>
      <w:r w:rsidR="006F3588" w:rsidRPr="0006364B">
        <w:rPr>
          <w:rFonts w:ascii="Garamond" w:hAnsi="Garamond"/>
        </w:rPr>
        <w:t xml:space="preserve">00 families </w:t>
      </w:r>
      <w:r w:rsidR="006C7378">
        <w:rPr>
          <w:rFonts w:ascii="Garamond" w:hAnsi="Garamond"/>
        </w:rPr>
        <w:t xml:space="preserve">achieve a </w:t>
      </w:r>
      <w:r w:rsidR="00BC745C">
        <w:rPr>
          <w:rFonts w:ascii="Garamond" w:hAnsi="Garamond"/>
        </w:rPr>
        <w:t xml:space="preserve">more sustainable livelihood. </w:t>
      </w:r>
      <w:r w:rsidR="009D34A6">
        <w:rPr>
          <w:rFonts w:ascii="Garamond" w:hAnsi="Garamond"/>
        </w:rPr>
        <w:t xml:space="preserve">The families will enjoy a more consistent harvest from their daily activities and a more stable and robust family life. Members of the family live in confidence knowing that the future will be one of hope. The children of these families will grow up to be confident, self-sufficient adults, fully capable of leading productive lives. </w:t>
      </w:r>
    </w:p>
    <w:p w:rsidR="002C7CD7" w:rsidRPr="0006364B" w:rsidRDefault="00BC745C" w:rsidP="00806D28">
      <w:pPr>
        <w:pStyle w:val="NoSpacing"/>
        <w:jc w:val="both"/>
        <w:rPr>
          <w:rFonts w:ascii="Garamond" w:hAnsi="Garamond" w:cs="Garamond"/>
          <w:color w:val="000000"/>
        </w:rPr>
      </w:pPr>
      <w:r>
        <w:rPr>
          <w:rFonts w:ascii="Garamond" w:hAnsi="Garamond"/>
        </w:rPr>
        <w:br/>
      </w:r>
      <w:r w:rsidR="002C7CD7" w:rsidRPr="0006364B">
        <w:rPr>
          <w:rFonts w:ascii="Garamond" w:hAnsi="Garamond" w:cs="Garamond"/>
          <w:color w:val="000000"/>
        </w:rPr>
        <w:t>Please don’t hesitate to contact us with questions or to receive supporting documentation.</w:t>
      </w:r>
    </w:p>
    <w:p w:rsidR="002C7CD7" w:rsidRPr="0006364B" w:rsidRDefault="002C7CD7" w:rsidP="002C7CD7">
      <w:pPr>
        <w:autoSpaceDE w:val="0"/>
        <w:autoSpaceDN w:val="0"/>
        <w:adjustRightInd w:val="0"/>
        <w:jc w:val="both"/>
        <w:rPr>
          <w:rFonts w:ascii="Garamond" w:hAnsi="Garamond" w:cs="Garamond"/>
          <w:color w:val="000000"/>
        </w:rPr>
      </w:pPr>
    </w:p>
    <w:p w:rsidR="002C7CD7" w:rsidRPr="0006364B" w:rsidRDefault="002C7CD7" w:rsidP="002C7CD7">
      <w:pPr>
        <w:autoSpaceDE w:val="0"/>
        <w:autoSpaceDN w:val="0"/>
        <w:adjustRightInd w:val="0"/>
        <w:jc w:val="both"/>
        <w:rPr>
          <w:rFonts w:ascii="Garamond" w:hAnsi="Garamond" w:cs="Garamond"/>
          <w:color w:val="000000"/>
        </w:rPr>
      </w:pPr>
      <w:r w:rsidRPr="0006364B">
        <w:rPr>
          <w:rFonts w:ascii="Garamond" w:hAnsi="Garamond" w:cs="Garamond"/>
          <w:color w:val="000000"/>
        </w:rPr>
        <w:t>Sincerely,</w:t>
      </w:r>
    </w:p>
    <w:p w:rsidR="001D3AC6" w:rsidRPr="0006364B" w:rsidRDefault="001D3AC6" w:rsidP="001D3AC6">
      <w:pPr>
        <w:rPr>
          <w:rFonts w:ascii="Garamond" w:hAnsi="Garamond"/>
        </w:rPr>
      </w:pPr>
    </w:p>
    <w:p w:rsidR="001D3AC6" w:rsidRPr="0006364B" w:rsidRDefault="00F85D78" w:rsidP="001D3AC6">
      <w:pPr>
        <w:rPr>
          <w:rFonts w:ascii="Garamond" w:hAnsi="Garamond"/>
        </w:rPr>
      </w:pPr>
      <w:r>
        <w:rPr>
          <w:rFonts w:ascii="Comic Sans MS" w:eastAsia="Times New Roman" w:hAnsi="Comic Sans MS" w:cs="Tahoma"/>
          <w:b/>
          <w:bCs/>
          <w:i/>
          <w:iCs/>
          <w:color w:val="4F6128"/>
          <w:sz w:val="20"/>
          <w:szCs w:val="20"/>
        </w:rPr>
        <w:br/>
      </w:r>
      <w:proofErr w:type="spellStart"/>
      <w:r>
        <w:rPr>
          <w:rFonts w:ascii="Garamond" w:hAnsi="Garamond"/>
        </w:rPr>
        <w:t>Gaitrie</w:t>
      </w:r>
      <w:proofErr w:type="spellEnd"/>
      <w:r>
        <w:rPr>
          <w:rFonts w:ascii="Garamond" w:hAnsi="Garamond"/>
        </w:rPr>
        <w:t xml:space="preserve"> </w:t>
      </w:r>
      <w:proofErr w:type="spellStart"/>
      <w:r>
        <w:rPr>
          <w:rFonts w:ascii="Garamond" w:hAnsi="Garamond"/>
        </w:rPr>
        <w:t>Usha</w:t>
      </w:r>
      <w:proofErr w:type="spellEnd"/>
      <w:r>
        <w:rPr>
          <w:rFonts w:ascii="Garamond" w:hAnsi="Garamond"/>
        </w:rPr>
        <w:t xml:space="preserve"> </w:t>
      </w:r>
      <w:proofErr w:type="spellStart"/>
      <w:r>
        <w:rPr>
          <w:rFonts w:ascii="Garamond" w:hAnsi="Garamond"/>
        </w:rPr>
        <w:t>Satnarain</w:t>
      </w:r>
      <w:proofErr w:type="spellEnd"/>
    </w:p>
    <w:p w:rsidR="0005201A" w:rsidRPr="0006364B" w:rsidRDefault="0005201A" w:rsidP="0005201A">
      <w:pPr>
        <w:rPr>
          <w:rFonts w:ascii="Garamond" w:hAnsi="Garamond"/>
        </w:rPr>
      </w:pPr>
      <w:r w:rsidRPr="0006364B">
        <w:rPr>
          <w:rFonts w:ascii="Garamond" w:hAnsi="Garamond"/>
        </w:rPr>
        <w:t>Executive Director</w:t>
      </w:r>
    </w:p>
    <w:p w:rsidR="0005201A" w:rsidRPr="0006364B" w:rsidRDefault="00385BE0" w:rsidP="0005201A">
      <w:pPr>
        <w:rPr>
          <w:rFonts w:ascii="Garamond" w:hAnsi="Garamond"/>
        </w:rPr>
      </w:pPr>
      <w:r>
        <w:rPr>
          <w:rFonts w:ascii="Garamond" w:hAnsi="Garamond" w:cs="Garamond"/>
          <w:color w:val="000000"/>
        </w:rPr>
        <w:t>Community Development Institute of Suriname (CDIS</w:t>
      </w:r>
      <w:proofErr w:type="gramStart"/>
      <w:r>
        <w:rPr>
          <w:rFonts w:ascii="Garamond" w:hAnsi="Garamond" w:cs="Garamond"/>
          <w:color w:val="000000"/>
        </w:rPr>
        <w:t>)</w:t>
      </w:r>
      <w:proofErr w:type="gramEnd"/>
      <w:r>
        <w:rPr>
          <w:rFonts w:ascii="Garamond" w:hAnsi="Garamond" w:cs="Garamond"/>
          <w:color w:val="000000"/>
        </w:rPr>
        <w:br/>
      </w:r>
      <w:r>
        <w:rPr>
          <w:rFonts w:ascii="Garamond" w:hAnsi="Garamond"/>
        </w:rPr>
        <w:t>gaitrie.s@cdis</w:t>
      </w:r>
      <w:r w:rsidR="00F85D78">
        <w:rPr>
          <w:rFonts w:ascii="Garamond" w:hAnsi="Garamond"/>
        </w:rPr>
        <w:t>.org</w:t>
      </w:r>
    </w:p>
    <w:p w:rsidR="009F0000" w:rsidRPr="0006364B" w:rsidRDefault="00385BE0" w:rsidP="00250BD4">
      <w:pPr>
        <w:rPr>
          <w:rFonts w:ascii="Garamond" w:hAnsi="Garamond"/>
        </w:rPr>
      </w:pPr>
      <w:r w:rsidRPr="00385BE0">
        <w:rPr>
          <w:rFonts w:ascii="Garamond" w:hAnsi="Garamond"/>
        </w:rPr>
        <w:t>www.cdis</w:t>
      </w:r>
      <w:r>
        <w:rPr>
          <w:rFonts w:ascii="Garamond" w:hAnsi="Garamond"/>
        </w:rPr>
        <w:t>.org</w:t>
      </w:r>
    </w:p>
    <w:sectPr w:rsidR="009F0000" w:rsidRPr="0006364B" w:rsidSect="00221F89">
      <w:type w:val="continuous"/>
      <w:pgSz w:w="12240" w:h="15840"/>
      <w:pgMar w:top="720" w:right="720" w:bottom="36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47E" w:rsidRDefault="005A647E" w:rsidP="002D6BAA">
      <w:r>
        <w:separator/>
      </w:r>
    </w:p>
  </w:endnote>
  <w:endnote w:type="continuationSeparator" w:id="0">
    <w:p w:rsidR="005A647E" w:rsidRDefault="005A647E" w:rsidP="002D6B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abel Bk BT">
    <w:altName w:val="Kabel Bk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208"/>
      <w:gridCol w:w="2808"/>
    </w:tblGrid>
    <w:tr w:rsidR="002D6BAA" w:rsidRPr="00F72A10" w:rsidTr="00F72A10">
      <w:tc>
        <w:tcPr>
          <w:tcW w:w="8208" w:type="dxa"/>
        </w:tcPr>
        <w:p w:rsidR="002D6BAA" w:rsidRPr="00F72A10" w:rsidRDefault="002D6BAA" w:rsidP="002E06D7">
          <w:pPr>
            <w:rPr>
              <w:rFonts w:ascii="Arial Narrow" w:hAnsi="Arial Narrow"/>
              <w:b/>
              <w:color w:val="898379"/>
              <w:sz w:val="16"/>
              <w:szCs w:val="16"/>
              <w:lang w:val="es-GT"/>
            </w:rPr>
          </w:pPr>
          <w:r w:rsidRPr="00F72A10">
            <w:rPr>
              <w:rFonts w:ascii="Arial Narrow" w:hAnsi="Arial Narrow"/>
              <w:b/>
              <w:color w:val="898379"/>
              <w:sz w:val="16"/>
              <w:szCs w:val="16"/>
              <w:lang w:val="es-GT"/>
            </w:rPr>
            <w:t xml:space="preserve">724 </w:t>
          </w:r>
          <w:proofErr w:type="spellStart"/>
          <w:r w:rsidRPr="00F72A10">
            <w:rPr>
              <w:rFonts w:ascii="Arial Narrow" w:hAnsi="Arial Narrow"/>
              <w:b/>
              <w:color w:val="898379"/>
              <w:sz w:val="16"/>
              <w:szCs w:val="16"/>
              <w:lang w:val="es-GT"/>
            </w:rPr>
            <w:t>Via</w:t>
          </w:r>
          <w:proofErr w:type="spellEnd"/>
          <w:r w:rsidRPr="00F72A10">
            <w:rPr>
              <w:rFonts w:ascii="Arial Narrow" w:hAnsi="Arial Narrow"/>
              <w:b/>
              <w:color w:val="898379"/>
              <w:sz w:val="16"/>
              <w:szCs w:val="16"/>
              <w:lang w:val="es-GT"/>
            </w:rPr>
            <w:t xml:space="preserve"> Santo Tomas</w:t>
          </w:r>
        </w:p>
        <w:p w:rsidR="002D6BAA" w:rsidRPr="00F72A10" w:rsidRDefault="002D6BAA" w:rsidP="002E06D7">
          <w:pPr>
            <w:rPr>
              <w:rFonts w:ascii="Arial Narrow" w:hAnsi="Arial Narrow"/>
              <w:b/>
              <w:color w:val="898379"/>
              <w:sz w:val="16"/>
              <w:szCs w:val="16"/>
              <w:lang w:val="es-GT"/>
            </w:rPr>
          </w:pPr>
          <w:proofErr w:type="spellStart"/>
          <w:r w:rsidRPr="00F72A10">
            <w:rPr>
              <w:rFonts w:ascii="Arial Narrow" w:hAnsi="Arial Narrow"/>
              <w:b/>
              <w:color w:val="898379"/>
              <w:sz w:val="16"/>
              <w:szCs w:val="16"/>
              <w:lang w:val="es-GT"/>
            </w:rPr>
            <w:t>Claremont</w:t>
          </w:r>
          <w:proofErr w:type="spellEnd"/>
          <w:r w:rsidRPr="00F72A10">
            <w:rPr>
              <w:rFonts w:ascii="Arial Narrow" w:hAnsi="Arial Narrow"/>
              <w:b/>
              <w:color w:val="898379"/>
              <w:sz w:val="16"/>
              <w:szCs w:val="16"/>
              <w:lang w:val="es-GT"/>
            </w:rPr>
            <w:t>, CA  91711</w:t>
          </w:r>
        </w:p>
        <w:p w:rsidR="002D6BAA" w:rsidRPr="00F72A10" w:rsidRDefault="002D6BAA" w:rsidP="002E06D7">
          <w:pPr>
            <w:rPr>
              <w:rFonts w:ascii="Arial Narrow" w:hAnsi="Arial Narrow"/>
              <w:b/>
              <w:color w:val="898379"/>
              <w:sz w:val="16"/>
              <w:szCs w:val="16"/>
              <w:lang w:val="es-GT"/>
            </w:rPr>
          </w:pPr>
        </w:p>
        <w:p w:rsidR="008C00F5" w:rsidRPr="009731BD" w:rsidRDefault="008C00F5" w:rsidP="008C00F5">
          <w:pPr>
            <w:rPr>
              <w:rFonts w:ascii="Arial Narrow" w:hAnsi="Arial Narrow"/>
              <w:b/>
              <w:color w:val="898379"/>
              <w:sz w:val="16"/>
              <w:szCs w:val="16"/>
              <w:lang w:val="es-GT"/>
            </w:rPr>
          </w:pPr>
          <w:r w:rsidRPr="009731BD">
            <w:rPr>
              <w:rFonts w:ascii="Arial Narrow" w:hAnsi="Arial Narrow"/>
              <w:b/>
              <w:color w:val="898379"/>
              <w:sz w:val="16"/>
              <w:szCs w:val="16"/>
              <w:lang w:val="es-GT"/>
            </w:rPr>
            <w:t>Km. 12.7 Carretera al Salvador, Res. La Encantada 2, Casa 31</w:t>
          </w:r>
        </w:p>
        <w:p w:rsidR="008C00F5" w:rsidRPr="00361B44" w:rsidRDefault="008C00F5" w:rsidP="008C00F5">
          <w:pPr>
            <w:rPr>
              <w:rFonts w:ascii="Arial Narrow" w:hAnsi="Arial Narrow"/>
              <w:b/>
              <w:color w:val="898379"/>
              <w:sz w:val="16"/>
              <w:szCs w:val="16"/>
              <w:lang w:val="es-GT"/>
            </w:rPr>
          </w:pPr>
          <w:r w:rsidRPr="009731BD">
            <w:rPr>
              <w:rFonts w:ascii="Arial Narrow" w:hAnsi="Arial Narrow"/>
              <w:b/>
              <w:color w:val="898379"/>
              <w:sz w:val="16"/>
              <w:szCs w:val="16"/>
              <w:lang w:val="es-GT"/>
            </w:rPr>
            <w:t xml:space="preserve">Zona 4, Santa Catarina </w:t>
          </w:r>
          <w:proofErr w:type="spellStart"/>
          <w:r w:rsidRPr="009731BD">
            <w:rPr>
              <w:rFonts w:ascii="Arial Narrow" w:hAnsi="Arial Narrow"/>
              <w:b/>
              <w:color w:val="898379"/>
              <w:sz w:val="16"/>
              <w:szCs w:val="16"/>
              <w:lang w:val="es-GT"/>
            </w:rPr>
            <w:t>Pinula</w:t>
          </w:r>
          <w:proofErr w:type="spellEnd"/>
          <w:r w:rsidRPr="009731BD">
            <w:rPr>
              <w:rFonts w:ascii="Arial Narrow" w:hAnsi="Arial Narrow"/>
              <w:b/>
              <w:color w:val="898379"/>
              <w:sz w:val="16"/>
              <w:szCs w:val="16"/>
              <w:lang w:val="es-GT"/>
            </w:rPr>
            <w:t>, Guatemala, Centro América</w:t>
          </w:r>
        </w:p>
        <w:p w:rsidR="009A159C" w:rsidRPr="00F72A10" w:rsidRDefault="00AA4CEE" w:rsidP="00B5541C">
          <w:pPr>
            <w:rPr>
              <w:rFonts w:ascii="Arial Narrow" w:hAnsi="Arial Narrow"/>
              <w:b/>
              <w:color w:val="898379"/>
              <w:sz w:val="16"/>
              <w:szCs w:val="16"/>
              <w:lang w:val="es-GT"/>
            </w:rPr>
          </w:pPr>
          <w:hyperlink r:id="rId1" w:history="1">
            <w:r w:rsidR="00B5541C" w:rsidRPr="00D94368">
              <w:rPr>
                <w:rStyle w:val="Hyperlink"/>
                <w:rFonts w:ascii="Arial Narrow" w:hAnsi="Arial Narrow"/>
                <w:b/>
                <w:sz w:val="16"/>
                <w:szCs w:val="16"/>
              </w:rPr>
              <w:t>www.cdis.org/</w:t>
            </w:r>
          </w:hyperlink>
          <w:r w:rsidR="008C00F5" w:rsidRPr="009731BD">
            <w:rPr>
              <w:rFonts w:ascii="Arial Narrow" w:hAnsi="Arial Narrow"/>
              <w:b/>
              <w:color w:val="898379"/>
              <w:sz w:val="16"/>
              <w:szCs w:val="16"/>
            </w:rPr>
            <w:tab/>
          </w:r>
          <w:r w:rsidR="008C00F5" w:rsidRPr="009731BD">
            <w:rPr>
              <w:rFonts w:ascii="Arial Narrow" w:hAnsi="Arial Narrow"/>
              <w:b/>
              <w:color w:val="898379"/>
              <w:sz w:val="16"/>
              <w:szCs w:val="16"/>
            </w:rPr>
            <w:tab/>
          </w:r>
          <w:r w:rsidR="008C00F5">
            <w:rPr>
              <w:rFonts w:ascii="Arial Narrow" w:hAnsi="Arial Narrow"/>
              <w:b/>
              <w:color w:val="898379"/>
              <w:sz w:val="16"/>
              <w:szCs w:val="16"/>
            </w:rPr>
            <w:tab/>
          </w:r>
          <w:r w:rsidR="008C00F5" w:rsidRPr="009731BD">
            <w:rPr>
              <w:rFonts w:ascii="Arial Narrow" w:hAnsi="Arial Narrow"/>
              <w:b/>
              <w:color w:val="898379"/>
              <w:sz w:val="16"/>
              <w:szCs w:val="16"/>
            </w:rPr>
            <w:t>CD</w:t>
          </w:r>
          <w:r w:rsidR="00B5541C">
            <w:rPr>
              <w:rFonts w:ascii="Arial Narrow" w:hAnsi="Arial Narrow"/>
              <w:b/>
              <w:color w:val="898379"/>
              <w:sz w:val="16"/>
              <w:szCs w:val="16"/>
            </w:rPr>
            <w:t>IS</w:t>
          </w:r>
          <w:r w:rsidR="008C00F5" w:rsidRPr="009731BD">
            <w:rPr>
              <w:rFonts w:ascii="Arial Narrow" w:hAnsi="Arial Narrow"/>
              <w:b/>
              <w:color w:val="898379"/>
              <w:sz w:val="16"/>
              <w:szCs w:val="16"/>
            </w:rPr>
            <w:t xml:space="preserve"> is a 501(c)(3) registered  non-profit organization</w:t>
          </w:r>
        </w:p>
      </w:tc>
      <w:tc>
        <w:tcPr>
          <w:tcW w:w="2808" w:type="dxa"/>
        </w:tcPr>
        <w:p w:rsidR="002D6BAA" w:rsidRPr="00F72A10" w:rsidRDefault="002D6BAA" w:rsidP="002E06D7">
          <w:pPr>
            <w:rPr>
              <w:rFonts w:ascii="Arial Narrow" w:hAnsi="Arial Narrow"/>
              <w:b/>
              <w:color w:val="898379"/>
              <w:sz w:val="16"/>
              <w:szCs w:val="16"/>
              <w:lang w:val="es-GT"/>
            </w:rPr>
          </w:pPr>
        </w:p>
      </w:tc>
    </w:tr>
  </w:tbl>
  <w:p w:rsidR="002D6BAA" w:rsidRPr="002D6BAA" w:rsidRDefault="002D6BAA" w:rsidP="002D6BAA">
    <w:pPr>
      <w:pStyle w:val="Footer"/>
      <w:rPr>
        <w:sz w:val="12"/>
        <w:szCs w:val="12"/>
        <w:lang w:val="es-G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47E" w:rsidRDefault="005A647E" w:rsidP="002D6BAA">
      <w:r>
        <w:separator/>
      </w:r>
    </w:p>
  </w:footnote>
  <w:footnote w:type="continuationSeparator" w:id="0">
    <w:p w:rsidR="005A647E" w:rsidRDefault="005A647E" w:rsidP="002D6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AA" w:rsidRPr="009B146E" w:rsidRDefault="009B146E" w:rsidP="009B146E">
    <w:pPr>
      <w:spacing w:after="120"/>
      <w:rPr>
        <w:rFonts w:ascii="Arial Narrow" w:hAnsi="Arial Narrow"/>
        <w:b/>
        <w:color w:val="898379"/>
        <w:spacing w:val="22"/>
        <w:sz w:val="38"/>
        <w:szCs w:val="38"/>
        <w:u w:val="thick" w:color="FF0000"/>
      </w:rPr>
    </w:pPr>
    <w:r w:rsidRPr="009B146E">
      <w:rPr>
        <w:rFonts w:ascii="Arial Narrow" w:hAnsi="Arial Narrow"/>
        <w:b/>
        <w:color w:val="898379"/>
        <w:spacing w:val="22"/>
        <w:sz w:val="38"/>
        <w:szCs w:val="38"/>
        <w:u w:val="thick" w:color="FF0000"/>
      </w:rPr>
      <w:t>COMMUNITY</w:t>
    </w:r>
    <w:r w:rsidR="002D6BAA" w:rsidRPr="009B146E">
      <w:rPr>
        <w:rFonts w:ascii="Arial Narrow" w:hAnsi="Arial Narrow"/>
        <w:b/>
        <w:color w:val="898379"/>
        <w:spacing w:val="22"/>
        <w:sz w:val="38"/>
        <w:szCs w:val="38"/>
        <w:u w:val="thick" w:color="FF0000"/>
      </w:rPr>
      <w:t xml:space="preserve"> DEVELOPMENT</w:t>
    </w:r>
    <w:r w:rsidRPr="009B146E">
      <w:rPr>
        <w:rFonts w:ascii="Arial Narrow" w:hAnsi="Arial Narrow"/>
        <w:b/>
        <w:color w:val="898379"/>
        <w:spacing w:val="22"/>
        <w:sz w:val="38"/>
        <w:szCs w:val="38"/>
        <w:u w:val="thick" w:color="FF0000"/>
      </w:rPr>
      <w:t xml:space="preserve"> INSTITUTE OF SURINAME (CDIS)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79DC"/>
    <w:multiLevelType w:val="hybridMultilevel"/>
    <w:tmpl w:val="97F89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8040F"/>
    <w:multiLevelType w:val="hybridMultilevel"/>
    <w:tmpl w:val="C60E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C3210"/>
    <w:multiLevelType w:val="hybridMultilevel"/>
    <w:tmpl w:val="AB2069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53E89"/>
    <w:multiLevelType w:val="hybridMultilevel"/>
    <w:tmpl w:val="BE22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docVars>
    <w:docVar w:name="dgnword-docGUID" w:val="{57348B02-01CB-4FA1-B8F1-83E2BD4F7B6A}"/>
    <w:docVar w:name="dgnword-eventsink" w:val="64050400"/>
  </w:docVars>
  <w:rsids>
    <w:rsidRoot w:val="002D6BAA"/>
    <w:rsid w:val="00004C7E"/>
    <w:rsid w:val="00007246"/>
    <w:rsid w:val="00031BD5"/>
    <w:rsid w:val="00032533"/>
    <w:rsid w:val="0005201A"/>
    <w:rsid w:val="0006364B"/>
    <w:rsid w:val="00084103"/>
    <w:rsid w:val="000C18A2"/>
    <w:rsid w:val="000D04D5"/>
    <w:rsid w:val="000D1D74"/>
    <w:rsid w:val="00101FE8"/>
    <w:rsid w:val="001117C1"/>
    <w:rsid w:val="0011347E"/>
    <w:rsid w:val="00126C7F"/>
    <w:rsid w:val="00143BB2"/>
    <w:rsid w:val="00156977"/>
    <w:rsid w:val="00161048"/>
    <w:rsid w:val="00195B3B"/>
    <w:rsid w:val="00196784"/>
    <w:rsid w:val="001B2CA1"/>
    <w:rsid w:val="001B594B"/>
    <w:rsid w:val="001C6314"/>
    <w:rsid w:val="001D3AC6"/>
    <w:rsid w:val="00213919"/>
    <w:rsid w:val="00221F89"/>
    <w:rsid w:val="00222EE6"/>
    <w:rsid w:val="002254C2"/>
    <w:rsid w:val="00244B88"/>
    <w:rsid w:val="00245841"/>
    <w:rsid w:val="00250BD4"/>
    <w:rsid w:val="00253AD2"/>
    <w:rsid w:val="0026046D"/>
    <w:rsid w:val="0027366A"/>
    <w:rsid w:val="002C0970"/>
    <w:rsid w:val="002C7CD7"/>
    <w:rsid w:val="002D378F"/>
    <w:rsid w:val="002D6BAA"/>
    <w:rsid w:val="002E06D7"/>
    <w:rsid w:val="00315F09"/>
    <w:rsid w:val="003178BD"/>
    <w:rsid w:val="00332CEF"/>
    <w:rsid w:val="00344568"/>
    <w:rsid w:val="00385BE0"/>
    <w:rsid w:val="00387AC8"/>
    <w:rsid w:val="003A0277"/>
    <w:rsid w:val="003A0941"/>
    <w:rsid w:val="003A1B8B"/>
    <w:rsid w:val="003E1971"/>
    <w:rsid w:val="003E679C"/>
    <w:rsid w:val="003F423A"/>
    <w:rsid w:val="004338D5"/>
    <w:rsid w:val="0043644B"/>
    <w:rsid w:val="00464804"/>
    <w:rsid w:val="00467580"/>
    <w:rsid w:val="00473778"/>
    <w:rsid w:val="004A20AD"/>
    <w:rsid w:val="004A5724"/>
    <w:rsid w:val="004A5C51"/>
    <w:rsid w:val="004C290C"/>
    <w:rsid w:val="004C4B18"/>
    <w:rsid w:val="004D1101"/>
    <w:rsid w:val="005400B9"/>
    <w:rsid w:val="005401D6"/>
    <w:rsid w:val="00540E26"/>
    <w:rsid w:val="00542319"/>
    <w:rsid w:val="00554B73"/>
    <w:rsid w:val="00566448"/>
    <w:rsid w:val="00593460"/>
    <w:rsid w:val="005976E4"/>
    <w:rsid w:val="005A1ABD"/>
    <w:rsid w:val="005A647E"/>
    <w:rsid w:val="005A7477"/>
    <w:rsid w:val="005C2FEA"/>
    <w:rsid w:val="005D0CD7"/>
    <w:rsid w:val="005D6066"/>
    <w:rsid w:val="005F7ACD"/>
    <w:rsid w:val="0061078D"/>
    <w:rsid w:val="00620791"/>
    <w:rsid w:val="00631991"/>
    <w:rsid w:val="00645B9A"/>
    <w:rsid w:val="00660F83"/>
    <w:rsid w:val="00671EE6"/>
    <w:rsid w:val="006805B0"/>
    <w:rsid w:val="00686E9E"/>
    <w:rsid w:val="00693067"/>
    <w:rsid w:val="0069380A"/>
    <w:rsid w:val="0069400C"/>
    <w:rsid w:val="00696489"/>
    <w:rsid w:val="006A08C1"/>
    <w:rsid w:val="006B1E0F"/>
    <w:rsid w:val="006B73CE"/>
    <w:rsid w:val="006C7378"/>
    <w:rsid w:val="006D4E3F"/>
    <w:rsid w:val="006D7BC5"/>
    <w:rsid w:val="006E6A13"/>
    <w:rsid w:val="006F3588"/>
    <w:rsid w:val="006F4A3D"/>
    <w:rsid w:val="0070315C"/>
    <w:rsid w:val="00710B1A"/>
    <w:rsid w:val="00712721"/>
    <w:rsid w:val="00723433"/>
    <w:rsid w:val="007509C4"/>
    <w:rsid w:val="007511C6"/>
    <w:rsid w:val="00756297"/>
    <w:rsid w:val="007604A5"/>
    <w:rsid w:val="0078352A"/>
    <w:rsid w:val="0079405E"/>
    <w:rsid w:val="007A7167"/>
    <w:rsid w:val="007D6890"/>
    <w:rsid w:val="007E38A4"/>
    <w:rsid w:val="007F0C77"/>
    <w:rsid w:val="007F4EE9"/>
    <w:rsid w:val="00806D28"/>
    <w:rsid w:val="00823023"/>
    <w:rsid w:val="00847C76"/>
    <w:rsid w:val="008513F0"/>
    <w:rsid w:val="00884B6D"/>
    <w:rsid w:val="00895BE9"/>
    <w:rsid w:val="008A29CA"/>
    <w:rsid w:val="008A5B01"/>
    <w:rsid w:val="008A7F7E"/>
    <w:rsid w:val="008B353F"/>
    <w:rsid w:val="008B6D47"/>
    <w:rsid w:val="008C00F5"/>
    <w:rsid w:val="008C0BFE"/>
    <w:rsid w:val="008D01A3"/>
    <w:rsid w:val="008D5D8F"/>
    <w:rsid w:val="008F04BC"/>
    <w:rsid w:val="009219E2"/>
    <w:rsid w:val="009317D1"/>
    <w:rsid w:val="00963C65"/>
    <w:rsid w:val="00986A61"/>
    <w:rsid w:val="00996DAE"/>
    <w:rsid w:val="009A159C"/>
    <w:rsid w:val="009B146E"/>
    <w:rsid w:val="009C0001"/>
    <w:rsid w:val="009C7EB3"/>
    <w:rsid w:val="009D34A6"/>
    <w:rsid w:val="009E0F46"/>
    <w:rsid w:val="009E641D"/>
    <w:rsid w:val="009F0000"/>
    <w:rsid w:val="009F50E6"/>
    <w:rsid w:val="009F7E47"/>
    <w:rsid w:val="00A14313"/>
    <w:rsid w:val="00A21ED4"/>
    <w:rsid w:val="00A244B6"/>
    <w:rsid w:val="00A25858"/>
    <w:rsid w:val="00A65971"/>
    <w:rsid w:val="00A752FF"/>
    <w:rsid w:val="00A77D9B"/>
    <w:rsid w:val="00A82A0D"/>
    <w:rsid w:val="00A85F67"/>
    <w:rsid w:val="00AA4CEE"/>
    <w:rsid w:val="00AC4049"/>
    <w:rsid w:val="00B03D88"/>
    <w:rsid w:val="00B060B9"/>
    <w:rsid w:val="00B30130"/>
    <w:rsid w:val="00B36E63"/>
    <w:rsid w:val="00B5541C"/>
    <w:rsid w:val="00B71E1E"/>
    <w:rsid w:val="00B73F06"/>
    <w:rsid w:val="00B84798"/>
    <w:rsid w:val="00B858E5"/>
    <w:rsid w:val="00B87A2D"/>
    <w:rsid w:val="00BA10D4"/>
    <w:rsid w:val="00BB7FA7"/>
    <w:rsid w:val="00BC1C59"/>
    <w:rsid w:val="00BC3531"/>
    <w:rsid w:val="00BC745C"/>
    <w:rsid w:val="00BE19D9"/>
    <w:rsid w:val="00BF36A9"/>
    <w:rsid w:val="00C13805"/>
    <w:rsid w:val="00C23BF2"/>
    <w:rsid w:val="00C270FB"/>
    <w:rsid w:val="00C374D5"/>
    <w:rsid w:val="00C455F1"/>
    <w:rsid w:val="00C47B77"/>
    <w:rsid w:val="00C57FCF"/>
    <w:rsid w:val="00C70A57"/>
    <w:rsid w:val="00C75EAF"/>
    <w:rsid w:val="00C81C72"/>
    <w:rsid w:val="00C93CB0"/>
    <w:rsid w:val="00CA2C5F"/>
    <w:rsid w:val="00CA5DE0"/>
    <w:rsid w:val="00CB304C"/>
    <w:rsid w:val="00CC183C"/>
    <w:rsid w:val="00CF439C"/>
    <w:rsid w:val="00D01861"/>
    <w:rsid w:val="00D213CF"/>
    <w:rsid w:val="00D31147"/>
    <w:rsid w:val="00D32B73"/>
    <w:rsid w:val="00D45DE3"/>
    <w:rsid w:val="00D76848"/>
    <w:rsid w:val="00D77081"/>
    <w:rsid w:val="00D82B5F"/>
    <w:rsid w:val="00DB12E0"/>
    <w:rsid w:val="00DB5F04"/>
    <w:rsid w:val="00DC7106"/>
    <w:rsid w:val="00DE34D2"/>
    <w:rsid w:val="00DE7DF3"/>
    <w:rsid w:val="00DF7DC8"/>
    <w:rsid w:val="00E04B60"/>
    <w:rsid w:val="00E20826"/>
    <w:rsid w:val="00E25671"/>
    <w:rsid w:val="00E37085"/>
    <w:rsid w:val="00E41ECE"/>
    <w:rsid w:val="00E46170"/>
    <w:rsid w:val="00E468D4"/>
    <w:rsid w:val="00E55A2B"/>
    <w:rsid w:val="00E715A0"/>
    <w:rsid w:val="00E81D7B"/>
    <w:rsid w:val="00E822B6"/>
    <w:rsid w:val="00E94CC0"/>
    <w:rsid w:val="00EA3B3D"/>
    <w:rsid w:val="00EA3EEB"/>
    <w:rsid w:val="00EA42B1"/>
    <w:rsid w:val="00EA4975"/>
    <w:rsid w:val="00ED57BD"/>
    <w:rsid w:val="00EE6873"/>
    <w:rsid w:val="00EF5E89"/>
    <w:rsid w:val="00EF71B8"/>
    <w:rsid w:val="00F15C60"/>
    <w:rsid w:val="00F26C5D"/>
    <w:rsid w:val="00F40144"/>
    <w:rsid w:val="00F554AD"/>
    <w:rsid w:val="00F70036"/>
    <w:rsid w:val="00F72A10"/>
    <w:rsid w:val="00F8519F"/>
    <w:rsid w:val="00F85D78"/>
    <w:rsid w:val="00FA1474"/>
    <w:rsid w:val="00FA65B3"/>
    <w:rsid w:val="00FC7955"/>
    <w:rsid w:val="00FE5547"/>
    <w:rsid w:val="00FE69C0"/>
    <w:rsid w:val="00FF7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D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BAA"/>
    <w:pPr>
      <w:tabs>
        <w:tab w:val="center" w:pos="4680"/>
        <w:tab w:val="right" w:pos="9360"/>
      </w:tabs>
    </w:pPr>
  </w:style>
  <w:style w:type="character" w:customStyle="1" w:styleId="HeaderChar">
    <w:name w:val="Header Char"/>
    <w:basedOn w:val="DefaultParagraphFont"/>
    <w:link w:val="Header"/>
    <w:uiPriority w:val="99"/>
    <w:rsid w:val="002D6BAA"/>
  </w:style>
  <w:style w:type="paragraph" w:styleId="Footer">
    <w:name w:val="footer"/>
    <w:basedOn w:val="Normal"/>
    <w:link w:val="FooterChar"/>
    <w:uiPriority w:val="99"/>
    <w:unhideWhenUsed/>
    <w:rsid w:val="002D6BAA"/>
    <w:pPr>
      <w:tabs>
        <w:tab w:val="center" w:pos="4680"/>
        <w:tab w:val="right" w:pos="9360"/>
      </w:tabs>
    </w:pPr>
  </w:style>
  <w:style w:type="character" w:customStyle="1" w:styleId="FooterChar">
    <w:name w:val="Footer Char"/>
    <w:basedOn w:val="DefaultParagraphFont"/>
    <w:link w:val="Footer"/>
    <w:uiPriority w:val="99"/>
    <w:rsid w:val="002D6BAA"/>
  </w:style>
  <w:style w:type="paragraph" w:styleId="BalloonText">
    <w:name w:val="Balloon Text"/>
    <w:basedOn w:val="Normal"/>
    <w:link w:val="BalloonTextChar"/>
    <w:uiPriority w:val="99"/>
    <w:semiHidden/>
    <w:unhideWhenUsed/>
    <w:rsid w:val="002D6BAA"/>
    <w:rPr>
      <w:rFonts w:ascii="Tahoma" w:hAnsi="Tahoma" w:cs="Tahoma"/>
      <w:sz w:val="16"/>
      <w:szCs w:val="16"/>
    </w:rPr>
  </w:style>
  <w:style w:type="character" w:customStyle="1" w:styleId="BalloonTextChar">
    <w:name w:val="Balloon Text Char"/>
    <w:link w:val="BalloonText"/>
    <w:uiPriority w:val="99"/>
    <w:semiHidden/>
    <w:rsid w:val="002D6BAA"/>
    <w:rPr>
      <w:rFonts w:ascii="Tahoma" w:hAnsi="Tahoma" w:cs="Tahoma"/>
      <w:sz w:val="16"/>
      <w:szCs w:val="16"/>
    </w:rPr>
  </w:style>
  <w:style w:type="table" w:styleId="TableGrid">
    <w:name w:val="Table Grid"/>
    <w:basedOn w:val="TableNormal"/>
    <w:uiPriority w:val="59"/>
    <w:rsid w:val="002D6B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A1474"/>
    <w:pPr>
      <w:ind w:left="720"/>
      <w:contextualSpacing/>
    </w:pPr>
  </w:style>
  <w:style w:type="character" w:styleId="Hyperlink">
    <w:name w:val="Hyperlink"/>
    <w:uiPriority w:val="99"/>
    <w:unhideWhenUsed/>
    <w:rsid w:val="009A159C"/>
    <w:rPr>
      <w:color w:val="0000FF"/>
      <w:u w:val="single"/>
    </w:rPr>
  </w:style>
  <w:style w:type="paragraph" w:styleId="NoSpacing">
    <w:name w:val="No Spacing"/>
    <w:uiPriority w:val="1"/>
    <w:qFormat/>
    <w:rsid w:val="002C7CD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D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BAA"/>
    <w:pPr>
      <w:tabs>
        <w:tab w:val="center" w:pos="4680"/>
        <w:tab w:val="right" w:pos="9360"/>
      </w:tabs>
    </w:pPr>
  </w:style>
  <w:style w:type="character" w:customStyle="1" w:styleId="HeaderChar">
    <w:name w:val="Header Char"/>
    <w:basedOn w:val="DefaultParagraphFont"/>
    <w:link w:val="Header"/>
    <w:uiPriority w:val="99"/>
    <w:rsid w:val="002D6BAA"/>
  </w:style>
  <w:style w:type="paragraph" w:styleId="Footer">
    <w:name w:val="footer"/>
    <w:basedOn w:val="Normal"/>
    <w:link w:val="FooterChar"/>
    <w:uiPriority w:val="99"/>
    <w:unhideWhenUsed/>
    <w:rsid w:val="002D6BAA"/>
    <w:pPr>
      <w:tabs>
        <w:tab w:val="center" w:pos="4680"/>
        <w:tab w:val="right" w:pos="9360"/>
      </w:tabs>
    </w:pPr>
  </w:style>
  <w:style w:type="character" w:customStyle="1" w:styleId="FooterChar">
    <w:name w:val="Footer Char"/>
    <w:basedOn w:val="DefaultParagraphFont"/>
    <w:link w:val="Footer"/>
    <w:uiPriority w:val="99"/>
    <w:rsid w:val="002D6BAA"/>
  </w:style>
  <w:style w:type="paragraph" w:styleId="BalloonText">
    <w:name w:val="Balloon Text"/>
    <w:basedOn w:val="Normal"/>
    <w:link w:val="BalloonTextChar"/>
    <w:uiPriority w:val="99"/>
    <w:semiHidden/>
    <w:unhideWhenUsed/>
    <w:rsid w:val="002D6BAA"/>
    <w:rPr>
      <w:rFonts w:ascii="Tahoma" w:hAnsi="Tahoma" w:cs="Tahoma"/>
      <w:sz w:val="16"/>
      <w:szCs w:val="16"/>
    </w:rPr>
  </w:style>
  <w:style w:type="character" w:customStyle="1" w:styleId="BalloonTextChar">
    <w:name w:val="Balloon Text Char"/>
    <w:link w:val="BalloonText"/>
    <w:uiPriority w:val="99"/>
    <w:semiHidden/>
    <w:rsid w:val="002D6BAA"/>
    <w:rPr>
      <w:rFonts w:ascii="Tahoma" w:hAnsi="Tahoma" w:cs="Tahoma"/>
      <w:sz w:val="16"/>
      <w:szCs w:val="16"/>
    </w:rPr>
  </w:style>
  <w:style w:type="table" w:styleId="TableGrid">
    <w:name w:val="Table Grid"/>
    <w:basedOn w:val="TableNormal"/>
    <w:uiPriority w:val="59"/>
    <w:rsid w:val="002D6B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A1474"/>
    <w:pPr>
      <w:ind w:left="720"/>
      <w:contextualSpacing/>
    </w:pPr>
  </w:style>
  <w:style w:type="character" w:styleId="Hyperlink">
    <w:name w:val="Hyperlink"/>
    <w:uiPriority w:val="99"/>
    <w:unhideWhenUsed/>
    <w:rsid w:val="009A159C"/>
    <w:rPr>
      <w:color w:val="0000FF"/>
      <w:u w:val="single"/>
    </w:rPr>
  </w:style>
  <w:style w:type="paragraph" w:styleId="NoSpacing">
    <w:name w:val="No Spacing"/>
    <w:uiPriority w:val="1"/>
    <w:qFormat/>
    <w:rsid w:val="002C7CD7"/>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d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D486A-104D-428C-B58D-26F125E4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Links>
    <vt:vector size="12" baseType="variant">
      <vt:variant>
        <vt:i4>2293876</vt:i4>
      </vt:variant>
      <vt:variant>
        <vt:i4>0</vt:i4>
      </vt:variant>
      <vt:variant>
        <vt:i4>0</vt:i4>
      </vt:variant>
      <vt:variant>
        <vt:i4>5</vt:i4>
      </vt:variant>
      <vt:variant>
        <vt:lpwstr>http://www.xxx.org/</vt:lpwstr>
      </vt:variant>
      <vt:variant>
        <vt:lpwstr/>
      </vt:variant>
      <vt:variant>
        <vt:i4>5046354</vt:i4>
      </vt:variant>
      <vt:variant>
        <vt:i4>0</vt:i4>
      </vt:variant>
      <vt:variant>
        <vt:i4>0</vt:i4>
      </vt:variant>
      <vt:variant>
        <vt:i4>5</vt:i4>
      </vt:variant>
      <vt:variant>
        <vt:lpwstr>http://www.csd-i.org/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conway</dc:creator>
  <cp:lastModifiedBy>Magee</cp:lastModifiedBy>
  <cp:revision>2</cp:revision>
  <cp:lastPrinted>2010-03-09T13:34:00Z</cp:lastPrinted>
  <dcterms:created xsi:type="dcterms:W3CDTF">2019-08-24T15:46:00Z</dcterms:created>
  <dcterms:modified xsi:type="dcterms:W3CDTF">2019-08-24T15:46:00Z</dcterms:modified>
</cp:coreProperties>
</file>